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9E2E" w14:textId="77777777" w:rsidR="00D00434" w:rsidRDefault="00C4527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57F1856" w14:textId="4C54B07C" w:rsidR="00D00434" w:rsidRDefault="00C4527D" w:rsidP="00A90B4A">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 xml:space="preserve">Plesso </w:t>
      </w:r>
      <w:r w:rsidR="00313942">
        <w:rPr>
          <w:rFonts w:ascii="Garamond" w:eastAsia="Garamond" w:hAnsi="Garamond" w:cs="Garamond"/>
          <w:color w:val="000000"/>
          <w:sz w:val="32"/>
          <w:szCs w:val="32"/>
        </w:rPr>
        <w:t>“Gaiofana</w:t>
      </w:r>
      <w:r>
        <w:rPr>
          <w:rFonts w:ascii="Garamond" w:eastAsia="Garamond" w:hAnsi="Garamond" w:cs="Garamond"/>
          <w:color w:val="000000"/>
          <w:sz w:val="32"/>
          <w:szCs w:val="32"/>
        </w:rPr>
        <w:t>”</w:t>
      </w:r>
    </w:p>
    <w:p w14:paraId="285B773B" w14:textId="77777777" w:rsidR="00A90B4A" w:rsidRDefault="00A90B4A" w:rsidP="00A90B4A">
      <w:pPr>
        <w:pBdr>
          <w:top w:val="nil"/>
          <w:left w:val="nil"/>
          <w:bottom w:val="nil"/>
          <w:right w:val="nil"/>
          <w:between w:val="nil"/>
        </w:pBdr>
        <w:jc w:val="center"/>
        <w:rPr>
          <w:rFonts w:ascii="Calibri" w:eastAsia="Calibri" w:hAnsi="Calibri" w:cs="Calibri"/>
          <w:b/>
          <w:color w:val="000000"/>
          <w:sz w:val="32"/>
          <w:szCs w:val="32"/>
        </w:rPr>
      </w:pPr>
    </w:p>
    <w:p w14:paraId="57D57BF9" w14:textId="51D3FB98" w:rsidR="00D00434" w:rsidRDefault="00C4527D" w:rsidP="00A90B4A">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Introduzion</w:t>
      </w:r>
      <w:r w:rsidR="00712860">
        <w:rPr>
          <w:rFonts w:ascii="Garamond" w:eastAsia="Garamond" w:hAnsi="Garamond" w:cs="Garamond"/>
          <w:b/>
          <w:color w:val="000000"/>
          <w:sz w:val="28"/>
          <w:szCs w:val="28"/>
        </w:rPr>
        <w:t>e</w:t>
      </w:r>
      <w:r>
        <w:rPr>
          <w:rFonts w:ascii="Garamond" w:eastAsia="Garamond" w:hAnsi="Garamond" w:cs="Garamond"/>
          <w:b/>
          <w:color w:val="000000"/>
          <w:sz w:val="28"/>
          <w:szCs w:val="28"/>
        </w:rPr>
        <w:t xml:space="preserve"> </w:t>
      </w:r>
    </w:p>
    <w:p w14:paraId="3401EC67" w14:textId="77777777" w:rsidR="00D00434" w:rsidRDefault="00D00434">
      <w:pPr>
        <w:pBdr>
          <w:top w:val="nil"/>
          <w:left w:val="nil"/>
          <w:bottom w:val="nil"/>
          <w:right w:val="nil"/>
          <w:between w:val="nil"/>
        </w:pBdr>
        <w:spacing w:line="276" w:lineRule="auto"/>
        <w:rPr>
          <w:rFonts w:ascii="Garamond" w:eastAsia="Garamond" w:hAnsi="Garamond" w:cs="Garamond"/>
          <w:color w:val="000000"/>
          <w:sz w:val="16"/>
          <w:szCs w:val="16"/>
        </w:rPr>
      </w:pPr>
    </w:p>
    <w:p w14:paraId="48D7094E"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7C8CBFA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EA1BDCA"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DFAD0E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A2D7560"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CFCD1F2"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4A0F044F"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47C9BCFF" w14:textId="21644F24" w:rsidR="00C10CAC" w:rsidRPr="00C10CAC" w:rsidRDefault="00C4527D">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55EBE8D0"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3A876388" w14:textId="7658F6CC" w:rsidR="00D00434" w:rsidRPr="00884591" w:rsidRDefault="00C4527D" w:rsidP="009E3E5E">
      <w:pPr>
        <w:pBdr>
          <w:top w:val="nil"/>
          <w:left w:val="nil"/>
          <w:bottom w:val="nil"/>
          <w:right w:val="nil"/>
          <w:between w:val="nil"/>
        </w:pBdr>
        <w:spacing w:line="276" w:lineRule="auto"/>
        <w:jc w:val="both"/>
        <w:rPr>
          <w:rFonts w:ascii="Garamond" w:eastAsia="Garamond" w:hAnsi="Garamond" w:cs="Garamond"/>
          <w:b/>
          <w:bCs/>
          <w:color w:val="000000"/>
          <w:sz w:val="24"/>
          <w:szCs w:val="24"/>
        </w:rPr>
      </w:pPr>
      <w:r>
        <w:rPr>
          <w:rFonts w:ascii="Garamond" w:eastAsia="Garamond" w:hAnsi="Garamond" w:cs="Garamond"/>
          <w:color w:val="000000"/>
          <w:sz w:val="24"/>
          <w:szCs w:val="24"/>
        </w:rPr>
        <w:tab/>
        <w:t>Per l’anno scolastico 202</w:t>
      </w:r>
      <w:r w:rsidR="00712860">
        <w:rPr>
          <w:rFonts w:ascii="Garamond" w:eastAsia="Garamond" w:hAnsi="Garamond" w:cs="Garamond"/>
          <w:color w:val="000000"/>
          <w:sz w:val="24"/>
          <w:szCs w:val="24"/>
        </w:rPr>
        <w:t>2</w:t>
      </w:r>
      <w:r>
        <w:rPr>
          <w:rFonts w:ascii="Garamond" w:eastAsia="Garamond" w:hAnsi="Garamond" w:cs="Garamond"/>
          <w:color w:val="000000"/>
          <w:sz w:val="24"/>
          <w:szCs w:val="24"/>
        </w:rPr>
        <w:t>-202</w:t>
      </w:r>
      <w:r w:rsidR="00712860">
        <w:rPr>
          <w:rFonts w:ascii="Garamond" w:eastAsia="Garamond" w:hAnsi="Garamond" w:cs="Garamond"/>
          <w:color w:val="000000"/>
          <w:sz w:val="24"/>
          <w:szCs w:val="24"/>
        </w:rPr>
        <w:t>3</w:t>
      </w:r>
      <w:r>
        <w:rPr>
          <w:rFonts w:ascii="Garamond" w:eastAsia="Garamond" w:hAnsi="Garamond" w:cs="Garamond"/>
          <w:color w:val="000000"/>
          <w:sz w:val="24"/>
          <w:szCs w:val="24"/>
        </w:rPr>
        <w:t xml:space="preserve">, </w:t>
      </w:r>
      <w:r w:rsidR="004C2813">
        <w:rPr>
          <w:rFonts w:ascii="Garamond" w:eastAsia="Garamond" w:hAnsi="Garamond" w:cs="Garamond"/>
          <w:color w:val="000000"/>
          <w:sz w:val="24"/>
          <w:szCs w:val="24"/>
        </w:rPr>
        <w:t>ai fini della mitigazione degli effetti delle infezioni da Sars-CoV-2 nel sistema educativo di istruzione</w:t>
      </w:r>
      <w:r>
        <w:rPr>
          <w:rFonts w:ascii="Garamond" w:eastAsia="Garamond" w:hAnsi="Garamond" w:cs="Garamond"/>
          <w:color w:val="000000"/>
          <w:sz w:val="24"/>
          <w:szCs w:val="24"/>
        </w:rPr>
        <w:t xml:space="preserve">, si rende necessario integrare il Patto di Corresponsabilità con le disposizioni e le direttive contenute </w:t>
      </w:r>
      <w:r w:rsidR="00F84324">
        <w:rPr>
          <w:rFonts w:ascii="Garamond" w:eastAsia="Garamond" w:hAnsi="Garamond" w:cs="Garamond"/>
          <w:color w:val="000000"/>
          <w:sz w:val="24"/>
          <w:szCs w:val="24"/>
        </w:rPr>
        <w:t>in “</w:t>
      </w:r>
      <w:r w:rsidR="009E3E5E" w:rsidRPr="009E3E5E">
        <w:rPr>
          <w:rFonts w:ascii="Garamond" w:eastAsia="Garamond" w:hAnsi="Garamond" w:cs="Garamond"/>
          <w:b/>
          <w:bCs/>
          <w:color w:val="000000"/>
          <w:sz w:val="24"/>
          <w:szCs w:val="24"/>
        </w:rPr>
        <w:t>Contrasto alla diffusione del contagio da COVID-19 in ambito scolastico. Riferimenti</w:t>
      </w:r>
      <w:r w:rsidR="009E3E5E">
        <w:rPr>
          <w:rFonts w:ascii="Garamond" w:eastAsia="Garamond" w:hAnsi="Garamond" w:cs="Garamond"/>
          <w:b/>
          <w:bCs/>
          <w:color w:val="000000"/>
          <w:sz w:val="24"/>
          <w:szCs w:val="24"/>
        </w:rPr>
        <w:t xml:space="preserve"> </w:t>
      </w:r>
      <w:r w:rsidR="009E3E5E" w:rsidRPr="009E3E5E">
        <w:rPr>
          <w:rFonts w:ascii="Garamond" w:eastAsia="Garamond" w:hAnsi="Garamond" w:cs="Garamond"/>
          <w:b/>
          <w:bCs/>
          <w:color w:val="000000"/>
          <w:sz w:val="24"/>
          <w:szCs w:val="24"/>
        </w:rPr>
        <w:t xml:space="preserve">tecnici e normativi per l’avvio </w:t>
      </w:r>
      <w:r w:rsidR="005B779F" w:rsidRPr="009E3E5E">
        <w:rPr>
          <w:rFonts w:ascii="Garamond" w:eastAsia="Garamond" w:hAnsi="Garamond" w:cs="Garamond"/>
          <w:b/>
          <w:bCs/>
          <w:color w:val="000000"/>
          <w:sz w:val="24"/>
          <w:szCs w:val="24"/>
        </w:rPr>
        <w:t xml:space="preserve">dell’a. </w:t>
      </w:r>
      <w:r w:rsidR="005B779F">
        <w:rPr>
          <w:rFonts w:ascii="Garamond" w:eastAsia="Garamond" w:hAnsi="Garamond" w:cs="Garamond"/>
          <w:b/>
          <w:bCs/>
          <w:color w:val="000000"/>
          <w:sz w:val="24"/>
          <w:szCs w:val="24"/>
        </w:rPr>
        <w:t xml:space="preserve">s. </w:t>
      </w:r>
      <w:r w:rsidR="009E3E5E" w:rsidRPr="009E3E5E">
        <w:rPr>
          <w:rFonts w:ascii="Garamond" w:eastAsia="Garamond" w:hAnsi="Garamond" w:cs="Garamond"/>
          <w:b/>
          <w:bCs/>
          <w:color w:val="000000"/>
          <w:sz w:val="24"/>
          <w:szCs w:val="24"/>
        </w:rPr>
        <w:t>2022/2023</w:t>
      </w:r>
      <w:r w:rsidR="00F84324">
        <w:rPr>
          <w:rFonts w:ascii="Garamond" w:eastAsia="Garamond" w:hAnsi="Garamond" w:cs="Garamond"/>
          <w:color w:val="000000"/>
          <w:sz w:val="24"/>
          <w:szCs w:val="24"/>
        </w:rPr>
        <w:t>”</w:t>
      </w:r>
      <w:r w:rsidR="009E3E5E">
        <w:rPr>
          <w:rFonts w:ascii="Garamond" w:eastAsia="Garamond" w:hAnsi="Garamond" w:cs="Garamond"/>
          <w:color w:val="000000"/>
          <w:sz w:val="24"/>
          <w:szCs w:val="24"/>
        </w:rPr>
        <w:t xml:space="preserve"> d</w:t>
      </w:r>
      <w:r w:rsidR="00F84324">
        <w:rPr>
          <w:rFonts w:ascii="Garamond" w:eastAsia="Garamond" w:hAnsi="Garamond" w:cs="Garamond"/>
          <w:color w:val="000000"/>
          <w:sz w:val="24"/>
          <w:szCs w:val="24"/>
        </w:rPr>
        <w:t>el</w:t>
      </w:r>
      <w:r w:rsidR="009E3E5E">
        <w:rPr>
          <w:rFonts w:ascii="Garamond" w:eastAsia="Garamond" w:hAnsi="Garamond" w:cs="Garamond"/>
          <w:color w:val="000000"/>
          <w:sz w:val="24"/>
          <w:szCs w:val="24"/>
        </w:rPr>
        <w:t xml:space="preserve"> 19</w:t>
      </w:r>
      <w:r w:rsidR="00F84324">
        <w:rPr>
          <w:rFonts w:ascii="Garamond" w:eastAsia="Garamond" w:hAnsi="Garamond" w:cs="Garamond"/>
          <w:color w:val="000000"/>
          <w:sz w:val="24"/>
          <w:szCs w:val="24"/>
        </w:rPr>
        <w:t xml:space="preserve">/08/2022 </w:t>
      </w:r>
      <w:r>
        <w:rPr>
          <w:rFonts w:ascii="Garamond" w:eastAsia="Garamond" w:hAnsi="Garamond" w:cs="Garamond"/>
          <w:color w:val="000000"/>
          <w:sz w:val="24"/>
          <w:szCs w:val="24"/>
        </w:rPr>
        <w:t>del</w:t>
      </w:r>
      <w:r w:rsidR="009E3E5E">
        <w:rPr>
          <w:rFonts w:ascii="Garamond" w:eastAsia="Garamond" w:hAnsi="Garamond" w:cs="Garamond"/>
          <w:color w:val="000000"/>
          <w:sz w:val="24"/>
          <w:szCs w:val="24"/>
        </w:rPr>
        <w:t xml:space="preserve"> Ministero dell’Istruzione</w:t>
      </w:r>
      <w:r w:rsidR="00884591" w:rsidRPr="00884591">
        <w:rPr>
          <w:rFonts w:ascii="Garamond" w:eastAsia="Garamond" w:hAnsi="Garamond" w:cs="Garamond"/>
          <w:b/>
          <w:bCs/>
          <w:color w:val="000000"/>
          <w:sz w:val="24"/>
          <w:szCs w:val="24"/>
        </w:rPr>
        <w:t>.</w:t>
      </w:r>
      <w:r w:rsidR="00F84324">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46EE1FED" w14:textId="25B520D4" w:rsidR="00632195" w:rsidRDefault="00C4527D" w:rsidP="0063219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Si richiede, inoltre, l’impegno delle famiglie a supportare </w:t>
      </w:r>
      <w:r w:rsidR="000F65CF">
        <w:rPr>
          <w:rFonts w:ascii="Garamond" w:eastAsia="Garamond" w:hAnsi="Garamond" w:cs="Garamond"/>
          <w:color w:val="000000"/>
          <w:sz w:val="24"/>
          <w:szCs w:val="24"/>
        </w:rPr>
        <w:t xml:space="preserve">la scuola nella formazione degli studenti in materia di comportamenti anticontagio </w:t>
      </w:r>
      <w:r>
        <w:rPr>
          <w:rFonts w:ascii="Garamond" w:eastAsia="Garamond" w:hAnsi="Garamond" w:cs="Garamond"/>
          <w:color w:val="000000"/>
          <w:sz w:val="24"/>
          <w:szCs w:val="24"/>
        </w:rPr>
        <w:t>con opera educativa coerente</w:t>
      </w:r>
      <w:r w:rsidR="000F65CF">
        <w:rPr>
          <w:rFonts w:ascii="Garamond" w:eastAsia="Garamond" w:hAnsi="Garamond" w:cs="Garamond"/>
          <w:color w:val="000000"/>
          <w:sz w:val="24"/>
          <w:szCs w:val="24"/>
        </w:rPr>
        <w:t>.</w:t>
      </w:r>
    </w:p>
    <w:p w14:paraId="59F79A20" w14:textId="77777777" w:rsidR="00D00434" w:rsidRDefault="00632195"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4E3249E" w14:textId="77777777" w:rsidR="00C10CAC"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rPr>
      </w:pPr>
    </w:p>
    <w:p w14:paraId="23B986EE" w14:textId="63104AA6" w:rsidR="00C10CAC" w:rsidRPr="001656E7"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C10CAC" w:rsidRPr="001656E7" w:rsidSect="005144A6">
          <w:headerReference w:type="default" r:id="rId7"/>
          <w:footerReference w:type="default" r:id="rId8"/>
          <w:pgSz w:w="11906" w:h="16838"/>
          <w:pgMar w:top="851" w:right="849" w:bottom="851" w:left="851" w:header="397" w:footer="283" w:gutter="0"/>
          <w:pgNumType w:start="1"/>
          <w:cols w:space="720"/>
          <w:docGrid w:linePitch="272"/>
        </w:sect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 xml:space="preserve">cuola </w:t>
      </w:r>
      <w:r w:rsidR="005B1B41" w:rsidRPr="001656E7">
        <w:rPr>
          <w:rFonts w:ascii="Garamond" w:eastAsia="Garamond" w:hAnsi="Garamond" w:cs="Garamond"/>
          <w:b/>
          <w:bCs/>
          <w:color w:val="000000"/>
          <w:sz w:val="24"/>
          <w:szCs w:val="24"/>
          <w:u w:val="single"/>
        </w:rPr>
        <w:t>P</w:t>
      </w:r>
      <w:r w:rsidRPr="001656E7">
        <w:rPr>
          <w:rFonts w:ascii="Garamond" w:eastAsia="Garamond" w:hAnsi="Garamond" w:cs="Garamond"/>
          <w:b/>
          <w:bCs/>
          <w:color w:val="000000"/>
          <w:sz w:val="24"/>
          <w:szCs w:val="24"/>
          <w:u w:val="single"/>
        </w:rPr>
        <w:t>rimaria</w:t>
      </w:r>
    </w:p>
    <w:p w14:paraId="1F7A0D10" w14:textId="77777777" w:rsidR="00D00434" w:rsidRDefault="00D00434">
      <w:pPr>
        <w:pBdr>
          <w:top w:val="nil"/>
          <w:left w:val="nil"/>
          <w:bottom w:val="nil"/>
          <w:right w:val="nil"/>
          <w:between w:val="nil"/>
        </w:pBdr>
        <w:spacing w:line="276" w:lineRule="auto"/>
        <w:jc w:val="both"/>
        <w:rPr>
          <w:color w:val="000000"/>
          <w:sz w:val="24"/>
          <w:szCs w:val="24"/>
        </w:rPr>
      </w:pPr>
    </w:p>
    <w:p w14:paraId="2853E5EC" w14:textId="7AE6D313"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w:t>
      </w:r>
      <w:r w:rsidR="00254D45">
        <w:rPr>
          <w:rFonts w:ascii="Garamond" w:eastAsia="Garamond" w:hAnsi="Garamond" w:cs="Garamond"/>
          <w:color w:val="000000"/>
          <w:sz w:val="24"/>
          <w:szCs w:val="24"/>
        </w:rPr>
        <w:t>bbia</w:t>
      </w:r>
      <w:r>
        <w:rPr>
          <w:rFonts w:ascii="Garamond" w:eastAsia="Garamond" w:hAnsi="Garamond" w:cs="Garamond"/>
          <w:color w:val="000000"/>
          <w:sz w:val="24"/>
          <w:szCs w:val="24"/>
        </w:rPr>
        <w:t xml:space="preserve"> sintomatologia compatibile con Covid</w:t>
      </w:r>
      <w:r w:rsidR="00254D45">
        <w:rPr>
          <w:rFonts w:ascii="Garamond" w:eastAsia="Garamond" w:hAnsi="Garamond" w:cs="Garamond"/>
          <w:color w:val="000000"/>
          <w:sz w:val="24"/>
          <w:szCs w:val="24"/>
        </w:rPr>
        <w:t>-</w:t>
      </w:r>
      <w:r>
        <w:rPr>
          <w:rFonts w:ascii="Garamond" w:eastAsia="Garamond" w:hAnsi="Garamond" w:cs="Garamond"/>
          <w:color w:val="000000"/>
          <w:sz w:val="24"/>
          <w:szCs w:val="24"/>
        </w:rPr>
        <w:t>19 o temperatura superiore a 37,5°C</w:t>
      </w:r>
      <w:r w:rsidR="007773F9">
        <w:rPr>
          <w:rFonts w:ascii="Garamond" w:eastAsia="Garamond" w:hAnsi="Garamond" w:cs="Garamond"/>
          <w:color w:val="000000"/>
          <w:sz w:val="24"/>
          <w:szCs w:val="24"/>
        </w:rPr>
        <w:t>,</w:t>
      </w:r>
      <w:r>
        <w:rPr>
          <w:rFonts w:ascii="Garamond" w:eastAsia="Garamond" w:hAnsi="Garamond" w:cs="Garamond"/>
          <w:color w:val="000000"/>
          <w:sz w:val="24"/>
          <w:szCs w:val="24"/>
        </w:rPr>
        <w:t xml:space="preserve"> dovrà restare a casa.</w:t>
      </w:r>
    </w:p>
    <w:p w14:paraId="1B4F5349" w14:textId="384BA270" w:rsidR="009E2546" w:rsidRPr="00632195" w:rsidRDefault="00C4527D" w:rsidP="009E2546">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sidR="009E2546" w:rsidRPr="009E2546">
        <w:rPr>
          <w:rFonts w:ascii="Garamond" w:eastAsia="Garamond" w:hAnsi="Garamond" w:cs="Garamond"/>
          <w:color w:val="000000"/>
          <w:sz w:val="24"/>
          <w:szCs w:val="24"/>
        </w:rPr>
        <w:t xml:space="preserve">In estrema sintesi e senza pretesa di completezza, </w:t>
      </w:r>
      <w:r w:rsidR="009E2546">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er la scuola primaria</w:t>
      </w:r>
      <w:r w:rsidR="009E2546">
        <w:rPr>
          <w:rFonts w:ascii="Garamond" w:eastAsia="Garamond" w:hAnsi="Garamond" w:cs="Garamond"/>
          <w:color w:val="000000"/>
          <w:sz w:val="24"/>
          <w:szCs w:val="24"/>
        </w:rPr>
        <w:t xml:space="preserve"> le</w:t>
      </w:r>
      <w:r w:rsidR="009E2546" w:rsidRPr="009E2546">
        <w:rPr>
          <w:rFonts w:ascii="Garamond" w:eastAsia="Garamond" w:hAnsi="Garamond" w:cs="Garamond"/>
          <w:color w:val="000000"/>
          <w:sz w:val="24"/>
          <w:szCs w:val="24"/>
        </w:rPr>
        <w:t xml:space="preserve"> misure di prevenzione di base per la ripresa scolastica</w:t>
      </w:r>
      <w:r w:rsidR="009E2546">
        <w:rPr>
          <w:rFonts w:ascii="Garamond" w:eastAsia="Garamond" w:hAnsi="Garamond" w:cs="Garamond"/>
          <w:color w:val="000000"/>
          <w:sz w:val="24"/>
          <w:szCs w:val="24"/>
        </w:rPr>
        <w:t xml:space="preserve"> </w:t>
      </w:r>
      <w:r w:rsidR="009E2546" w:rsidRPr="009E2546">
        <w:rPr>
          <w:rFonts w:ascii="Garamond" w:eastAsia="Garamond" w:hAnsi="Garamond" w:cs="Garamond"/>
          <w:color w:val="000000"/>
          <w:sz w:val="24"/>
          <w:szCs w:val="24"/>
        </w:rPr>
        <w:t>sono:</w:t>
      </w:r>
    </w:p>
    <w:p w14:paraId="664AAA9F" w14:textId="25342EE0" w:rsidR="009E2546" w:rsidRDefault="009E2546"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p</w:t>
      </w:r>
      <w:r w:rsidRPr="009E2546">
        <w:rPr>
          <w:rFonts w:ascii="Garamond" w:eastAsia="Garamond" w:hAnsi="Garamond" w:cs="Garamond"/>
          <w:color w:val="000000"/>
          <w:sz w:val="24"/>
          <w:szCs w:val="24"/>
        </w:rPr>
        <w:t xml:space="preserve">ermanenza a scuola consentita </w:t>
      </w:r>
      <w:r w:rsidRPr="009E3E5E">
        <w:rPr>
          <w:rFonts w:ascii="Garamond" w:eastAsia="Garamond" w:hAnsi="Garamond" w:cs="Garamond"/>
          <w:b/>
          <w:bCs/>
          <w:color w:val="000000"/>
          <w:sz w:val="24"/>
          <w:szCs w:val="24"/>
        </w:rPr>
        <w:t>solo in assenza</w:t>
      </w:r>
      <w:r w:rsidRPr="009E2546">
        <w:rPr>
          <w:rFonts w:ascii="Garamond" w:eastAsia="Garamond" w:hAnsi="Garamond" w:cs="Garamond"/>
          <w:color w:val="000000"/>
          <w:sz w:val="24"/>
          <w:szCs w:val="24"/>
        </w:rPr>
        <w:t xml:space="preserve"> di</w:t>
      </w:r>
      <w:r w:rsidR="00F733CF">
        <w:rPr>
          <w:rFonts w:ascii="Garamond" w:eastAsia="Garamond" w:hAnsi="Garamond" w:cs="Garamond"/>
          <w:color w:val="000000"/>
          <w:sz w:val="24"/>
          <w:szCs w:val="24"/>
        </w:rPr>
        <w:t>:</w:t>
      </w:r>
      <w:r w:rsidRPr="009E2546">
        <w:rPr>
          <w:rFonts w:ascii="Garamond" w:eastAsia="Garamond" w:hAnsi="Garamond" w:cs="Garamond"/>
          <w:color w:val="000000"/>
          <w:sz w:val="24"/>
          <w:szCs w:val="24"/>
        </w:rPr>
        <w:t xml:space="preserve"> </w:t>
      </w:r>
      <w:r w:rsidR="00F733CF">
        <w:rPr>
          <w:rFonts w:ascii="Garamond" w:eastAsia="Garamond" w:hAnsi="Garamond" w:cs="Garamond"/>
          <w:color w:val="000000"/>
          <w:sz w:val="24"/>
          <w:szCs w:val="24"/>
        </w:rPr>
        <w:t>sintomatologia compatibile con COVID-19, temperatura corporea superiore a 37,5°C, test diagnostico per la ricerca di Sars</w:t>
      </w:r>
      <w:r w:rsidR="00CF5ED1">
        <w:rPr>
          <w:rFonts w:ascii="Garamond" w:eastAsia="Garamond" w:hAnsi="Garamond" w:cs="Garamond"/>
          <w:color w:val="000000"/>
          <w:sz w:val="24"/>
          <w:szCs w:val="24"/>
        </w:rPr>
        <w:t>-CoV-2 positivo;</w:t>
      </w:r>
    </w:p>
    <w:p w14:paraId="0C0D2F29" w14:textId="3B09E49B"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9E2546" w:rsidRPr="009E2546">
        <w:rPr>
          <w:rFonts w:ascii="Garamond" w:eastAsia="Garamond" w:hAnsi="Garamond" w:cs="Garamond"/>
          <w:color w:val="000000"/>
          <w:sz w:val="24"/>
          <w:szCs w:val="24"/>
        </w:rPr>
        <w:t>giene delle mani ed “</w:t>
      </w:r>
      <w:r w:rsidR="009E2546" w:rsidRPr="00BD4A31">
        <w:rPr>
          <w:rFonts w:ascii="Garamond" w:eastAsia="Garamond" w:hAnsi="Garamond" w:cs="Garamond"/>
          <w:color w:val="000000"/>
          <w:sz w:val="24"/>
          <w:szCs w:val="24"/>
        </w:rPr>
        <w:t>etichetta respiratoria</w:t>
      </w:r>
      <w:r w:rsidR="009E2546" w:rsidRPr="009E2546">
        <w:rPr>
          <w:rFonts w:ascii="Garamond" w:eastAsia="Garamond" w:hAnsi="Garamond" w:cs="Garamond"/>
          <w:color w:val="000000"/>
          <w:sz w:val="24"/>
          <w:szCs w:val="24"/>
        </w:rPr>
        <w:t>” (con quest’ultimo termine si intendono in letteratura</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i corretti comportamenti da mettere in atto per tenere sotto controllo il rischio di trasmissione di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microrganismi da persona a persona, quali ad esempio proteggere la bocca e il naso durante starnuti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o colpi di tosse utilizzando fazzoletti di carta, ecc.);</w:t>
      </w:r>
    </w:p>
    <w:p w14:paraId="00EAE35C" w14:textId="17B41947" w:rsidR="009E2546" w:rsidRPr="00446A99" w:rsidRDefault="009E2546"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u</w:t>
      </w:r>
      <w:r w:rsidRPr="009E2546">
        <w:rPr>
          <w:rFonts w:ascii="Garamond" w:eastAsia="Garamond" w:hAnsi="Garamond" w:cs="Garamond"/>
          <w:color w:val="000000"/>
          <w:sz w:val="24"/>
          <w:szCs w:val="24"/>
        </w:rPr>
        <w:t>tilizzo di dispositivi di protezione respiratoria (FFP2) per personale scolastico e alunni che</w:t>
      </w:r>
      <w:r w:rsidR="00446A99">
        <w:rPr>
          <w:rFonts w:ascii="Garamond" w:eastAsia="Garamond" w:hAnsi="Garamond" w:cs="Garamond"/>
          <w:color w:val="000000"/>
          <w:sz w:val="24"/>
          <w:szCs w:val="24"/>
        </w:rPr>
        <w:t xml:space="preserve"> </w:t>
      </w:r>
      <w:r w:rsidRPr="00446A99">
        <w:rPr>
          <w:rFonts w:ascii="Garamond" w:eastAsia="Garamond" w:hAnsi="Garamond" w:cs="Garamond"/>
          <w:color w:val="000000"/>
          <w:sz w:val="24"/>
          <w:szCs w:val="24"/>
        </w:rPr>
        <w:t>sono a rischio di sviluppare forme severe di COVID-19;</w:t>
      </w:r>
    </w:p>
    <w:p w14:paraId="496BE976" w14:textId="2B8E553E"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w:t>
      </w:r>
      <w:r w:rsidR="009E2546" w:rsidRPr="009E2546">
        <w:rPr>
          <w:rFonts w:ascii="Garamond" w:eastAsia="Garamond" w:hAnsi="Garamond" w:cs="Garamond"/>
          <w:color w:val="000000"/>
          <w:sz w:val="24"/>
          <w:szCs w:val="24"/>
        </w:rPr>
        <w:t>anificazione ordinaria (periodica) e straordinaria in presenza di un</w:t>
      </w:r>
      <w:r w:rsidR="000871D2">
        <w:rPr>
          <w:rFonts w:ascii="Garamond" w:eastAsia="Garamond" w:hAnsi="Garamond" w:cs="Garamond"/>
          <w:color w:val="000000"/>
          <w:sz w:val="24"/>
          <w:szCs w:val="24"/>
        </w:rPr>
        <w:t>o o più casi confermati</w:t>
      </w:r>
      <w:r w:rsidR="009E2546" w:rsidRPr="00BD4A31">
        <w:rPr>
          <w:rFonts w:ascii="Garamond" w:eastAsia="Garamond" w:hAnsi="Garamond" w:cs="Garamond"/>
          <w:color w:val="000000"/>
          <w:sz w:val="24"/>
          <w:szCs w:val="24"/>
        </w:rPr>
        <w:t>;</w:t>
      </w:r>
    </w:p>
    <w:p w14:paraId="2C224EDA" w14:textId="74CFD155" w:rsidR="007E21E2" w:rsidRDefault="007E21E2" w:rsidP="007E21E2">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7E21E2">
        <w:rPr>
          <w:rFonts w:ascii="Garamond" w:eastAsia="Garamond" w:hAnsi="Garamond" w:cs="Garamond"/>
          <w:color w:val="000000"/>
          <w:sz w:val="24"/>
          <w:szCs w:val="24"/>
        </w:rPr>
        <w:t>ricambi d’aria frequenti</w:t>
      </w:r>
      <w:r w:rsidR="003D7DCE">
        <w:rPr>
          <w:rFonts w:ascii="Garamond" w:eastAsia="Garamond" w:hAnsi="Garamond" w:cs="Garamond"/>
          <w:color w:val="000000"/>
          <w:sz w:val="24"/>
          <w:szCs w:val="24"/>
        </w:rPr>
        <w:t>;</w:t>
      </w:r>
    </w:p>
    <w:p w14:paraId="56A273D0" w14:textId="009BA158" w:rsidR="003D7DCE" w:rsidRPr="003D7DCE" w:rsidRDefault="003D7DCE"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w:t>
      </w:r>
      <w:r w:rsidRPr="003D7DCE">
        <w:rPr>
          <w:rFonts w:ascii="Garamond" w:eastAsia="Garamond" w:hAnsi="Garamond" w:cs="Garamond"/>
          <w:color w:val="000000"/>
          <w:sz w:val="24"/>
          <w:szCs w:val="24"/>
        </w:rPr>
        <w:t>li studenti con sintomi respiratori di lieve entità ed in buone condizioni generali che non presentano febbre, frequentano in presenza, prevedendo l’utilizzo di mascherin</w:t>
      </w:r>
      <w:r w:rsidR="006E7011">
        <w:rPr>
          <w:rFonts w:ascii="Garamond" w:eastAsia="Garamond" w:hAnsi="Garamond" w:cs="Garamond"/>
          <w:color w:val="000000"/>
          <w:sz w:val="24"/>
          <w:szCs w:val="24"/>
        </w:rPr>
        <w:t>a</w:t>
      </w:r>
      <w:r w:rsidRPr="003D7DCE">
        <w:rPr>
          <w:rFonts w:ascii="Garamond" w:eastAsia="Garamond" w:hAnsi="Garamond" w:cs="Garamond"/>
          <w:color w:val="000000"/>
          <w:sz w:val="24"/>
          <w:szCs w:val="24"/>
        </w:rPr>
        <w:t xml:space="preserve"> </w:t>
      </w:r>
      <w:r w:rsidR="006E7011">
        <w:rPr>
          <w:rFonts w:ascii="Garamond" w:eastAsia="Garamond" w:hAnsi="Garamond" w:cs="Garamond"/>
          <w:color w:val="000000"/>
          <w:sz w:val="24"/>
          <w:szCs w:val="24"/>
        </w:rPr>
        <w:t xml:space="preserve">chirurgica o </w:t>
      </w:r>
      <w:r w:rsidRPr="003D7DCE">
        <w:rPr>
          <w:rFonts w:ascii="Garamond" w:eastAsia="Garamond" w:hAnsi="Garamond" w:cs="Garamond"/>
          <w:color w:val="000000"/>
          <w:sz w:val="24"/>
          <w:szCs w:val="24"/>
        </w:rPr>
        <w:t>FFP2</w:t>
      </w:r>
      <w:r w:rsidR="00E8724B">
        <w:rPr>
          <w:rFonts w:ascii="Garamond" w:eastAsia="Garamond" w:hAnsi="Garamond" w:cs="Garamond"/>
          <w:color w:val="000000"/>
          <w:sz w:val="24"/>
          <w:szCs w:val="24"/>
        </w:rPr>
        <w:t xml:space="preserve"> (secondo indicazioni ASL)</w:t>
      </w:r>
      <w:r w:rsidRPr="003D7DCE">
        <w:rPr>
          <w:rFonts w:ascii="Garamond" w:eastAsia="Garamond" w:hAnsi="Garamond" w:cs="Garamond"/>
          <w:color w:val="000000"/>
          <w:sz w:val="24"/>
          <w:szCs w:val="24"/>
        </w:rPr>
        <w:t xml:space="preserve"> fino a risoluzione dei sintomi, igiene delle mani, etichetta respiratoria.</w:t>
      </w:r>
    </w:p>
    <w:p w14:paraId="639E9AB8" w14:textId="77777777" w:rsidR="003D7DCE" w:rsidRPr="003D7DCE" w:rsidRDefault="003D7DCE" w:rsidP="003D7DCE">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26F86D81" w14:textId="41F639DD" w:rsidR="007E21E2" w:rsidRPr="003D7DCE" w:rsidRDefault="007E21E2" w:rsidP="007E21E2">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sidRPr="003D7DCE">
        <w:rPr>
          <w:rFonts w:ascii="Garamond" w:eastAsia="Garamond" w:hAnsi="Garamond" w:cs="Garamond"/>
          <w:b/>
          <w:color w:val="000000"/>
          <w:sz w:val="24"/>
          <w:szCs w:val="24"/>
        </w:rPr>
        <w:t>Gestione casi sospetti o confermati:</w:t>
      </w:r>
    </w:p>
    <w:p w14:paraId="4BE83845" w14:textId="0168E1A5" w:rsidR="009E2546" w:rsidRDefault="002259D2"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162E06">
        <w:rPr>
          <w:rFonts w:ascii="Garamond" w:eastAsia="Garamond" w:hAnsi="Garamond" w:cs="Garamond"/>
          <w:color w:val="000000"/>
          <w:sz w:val="24"/>
          <w:szCs w:val="24"/>
        </w:rPr>
        <w:t>n presenza di uno o più casi positivi nella classe, gli alunni sono tenuti a indossare mas</w:t>
      </w:r>
      <w:r w:rsidR="00A44293">
        <w:rPr>
          <w:rFonts w:ascii="Garamond" w:eastAsia="Garamond" w:hAnsi="Garamond" w:cs="Garamond"/>
          <w:color w:val="000000"/>
          <w:sz w:val="24"/>
          <w:szCs w:val="24"/>
        </w:rPr>
        <w:t xml:space="preserve">cherina </w:t>
      </w:r>
      <w:r w:rsidR="00162E06">
        <w:rPr>
          <w:rFonts w:ascii="Garamond" w:eastAsia="Garamond" w:hAnsi="Garamond" w:cs="Garamond"/>
          <w:color w:val="000000"/>
          <w:sz w:val="24"/>
          <w:szCs w:val="24"/>
        </w:rPr>
        <w:t>FFP2 per 10 giorni e sono tenuti per 5 giorni all’auto sorveglianza, durante i quali all’eventuale insorgere di sintomi riconducibili al C</w:t>
      </w:r>
      <w:r w:rsidR="007E21E2">
        <w:rPr>
          <w:rFonts w:ascii="Garamond" w:eastAsia="Garamond" w:hAnsi="Garamond" w:cs="Garamond"/>
          <w:color w:val="000000"/>
          <w:sz w:val="24"/>
          <w:szCs w:val="24"/>
        </w:rPr>
        <w:t>OVID,</w:t>
      </w:r>
      <w:r w:rsidR="00162E06">
        <w:rPr>
          <w:rFonts w:ascii="Garamond" w:eastAsia="Garamond" w:hAnsi="Garamond" w:cs="Garamond"/>
          <w:color w:val="000000"/>
          <w:sz w:val="24"/>
          <w:szCs w:val="24"/>
        </w:rPr>
        <w:t xml:space="preserve"> occorre procedere all’effettuazione di un tampone</w:t>
      </w:r>
      <w:r w:rsidR="009E2546" w:rsidRPr="009E2546">
        <w:rPr>
          <w:rFonts w:ascii="Garamond" w:eastAsia="Garamond" w:hAnsi="Garamond" w:cs="Garamond"/>
          <w:color w:val="000000"/>
          <w:sz w:val="24"/>
          <w:szCs w:val="24"/>
        </w:rPr>
        <w:t>;</w:t>
      </w:r>
    </w:p>
    <w:p w14:paraId="4E35649A" w14:textId="6FA96D69" w:rsidR="00491F0B" w:rsidRPr="00491F0B" w:rsidRDefault="002259D2" w:rsidP="00491F0B">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bookmarkStart w:id="1" w:name="_Hlk113270904"/>
      <w:r>
        <w:rPr>
          <w:rFonts w:ascii="Garamond" w:eastAsia="Garamond" w:hAnsi="Garamond" w:cs="Garamond"/>
          <w:color w:val="000000"/>
          <w:sz w:val="24"/>
          <w:szCs w:val="24"/>
        </w:rPr>
        <w:t>L</w:t>
      </w:r>
      <w:r w:rsidR="00491F0B">
        <w:rPr>
          <w:rFonts w:ascii="Garamond" w:eastAsia="Garamond" w:hAnsi="Garamond" w:cs="Garamond"/>
          <w:color w:val="000000"/>
          <w:sz w:val="24"/>
          <w:szCs w:val="24"/>
        </w:rPr>
        <w:t>e persone</w:t>
      </w:r>
      <w:r w:rsidR="0099797E">
        <w:rPr>
          <w:rFonts w:ascii="Garamond" w:eastAsia="Garamond" w:hAnsi="Garamond" w:cs="Garamond"/>
          <w:color w:val="000000"/>
          <w:sz w:val="24"/>
          <w:szCs w:val="24"/>
        </w:rPr>
        <w:t>,</w:t>
      </w:r>
      <w:r w:rsidR="00491F0B">
        <w:rPr>
          <w:rFonts w:ascii="Garamond" w:eastAsia="Garamond" w:hAnsi="Garamond" w:cs="Garamond"/>
          <w:color w:val="000000"/>
          <w:sz w:val="24"/>
          <w:szCs w:val="24"/>
        </w:rPr>
        <w:t xml:space="preserve"> risultate positive </w:t>
      </w:r>
      <w:r w:rsidR="00BD4A31">
        <w:rPr>
          <w:rFonts w:ascii="Garamond" w:eastAsia="Garamond" w:hAnsi="Garamond" w:cs="Garamond"/>
          <w:color w:val="000000"/>
          <w:sz w:val="24"/>
          <w:szCs w:val="24"/>
        </w:rPr>
        <w:t>al test diagnostico per Sars-CoV-2</w:t>
      </w:r>
      <w:r w:rsidR="0099797E">
        <w:rPr>
          <w:rFonts w:ascii="Garamond" w:eastAsia="Garamond" w:hAnsi="Garamond" w:cs="Garamond"/>
          <w:color w:val="000000"/>
          <w:sz w:val="24"/>
          <w:szCs w:val="24"/>
        </w:rPr>
        <w:t>,</w:t>
      </w:r>
      <w:r w:rsidR="000F65CF">
        <w:rPr>
          <w:rFonts w:ascii="Garamond" w:eastAsia="Garamond" w:hAnsi="Garamond" w:cs="Garamond"/>
          <w:color w:val="000000"/>
          <w:sz w:val="24"/>
          <w:szCs w:val="24"/>
        </w:rPr>
        <w:t xml:space="preserve"> </w:t>
      </w:r>
      <w:r w:rsidR="00BD4A31">
        <w:rPr>
          <w:rFonts w:ascii="Garamond" w:eastAsia="Garamond" w:hAnsi="Garamond" w:cs="Garamond"/>
          <w:color w:val="000000"/>
          <w:sz w:val="24"/>
          <w:szCs w:val="24"/>
        </w:rPr>
        <w:t>sono sottoposte alla misura dell’isolamento. Per il rientro a scuola è necessario</w:t>
      </w:r>
      <w:r w:rsidR="000871D2">
        <w:rPr>
          <w:rFonts w:ascii="Garamond" w:eastAsia="Garamond" w:hAnsi="Garamond" w:cs="Garamond"/>
          <w:color w:val="000000"/>
          <w:sz w:val="24"/>
          <w:szCs w:val="24"/>
        </w:rPr>
        <w:t xml:space="preserve"> presentare il provvedimento di isolamento e</w:t>
      </w:r>
      <w:r w:rsidR="00BD4A31">
        <w:rPr>
          <w:rFonts w:ascii="Garamond" w:eastAsia="Garamond" w:hAnsi="Garamond" w:cs="Garamond"/>
          <w:color w:val="000000"/>
          <w:sz w:val="24"/>
          <w:szCs w:val="24"/>
        </w:rPr>
        <w:t xml:space="preserve"> l’esito negativo del test antigenico rapido o molecolare,</w:t>
      </w:r>
      <w:r w:rsidR="0099797E">
        <w:rPr>
          <w:rFonts w:ascii="Garamond" w:eastAsia="Garamond" w:hAnsi="Garamond" w:cs="Garamond"/>
          <w:color w:val="000000"/>
          <w:sz w:val="24"/>
          <w:szCs w:val="24"/>
        </w:rPr>
        <w:t xml:space="preserve"> effettuato</w:t>
      </w:r>
      <w:r w:rsidR="00BD4A31">
        <w:rPr>
          <w:rFonts w:ascii="Garamond" w:eastAsia="Garamond" w:hAnsi="Garamond" w:cs="Garamond"/>
          <w:color w:val="000000"/>
          <w:sz w:val="24"/>
          <w:szCs w:val="24"/>
        </w:rPr>
        <w:t xml:space="preserve"> anche in centri privati a ciò abilitati al termine dell’isolamento (Circolare n. 60136 del 30 dicembre 2021/Circolare n. 19680 del 30 marzo 2022).</w:t>
      </w:r>
    </w:p>
    <w:bookmarkEnd w:id="1"/>
    <w:p w14:paraId="70D87306" w14:textId="4B558B99" w:rsidR="003D7DCE" w:rsidRDefault="002259D2"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w:t>
      </w:r>
      <w:r w:rsidR="007E21E2">
        <w:rPr>
          <w:rFonts w:ascii="Garamond" w:eastAsia="Garamond" w:hAnsi="Garamond" w:cs="Garamond"/>
          <w:color w:val="000000"/>
          <w:sz w:val="24"/>
          <w:szCs w:val="24"/>
        </w:rPr>
        <w:t>el caso un alunno sia contatto di positivo</w:t>
      </w:r>
      <w:r w:rsidR="00E151E9">
        <w:rPr>
          <w:rFonts w:ascii="Garamond" w:eastAsia="Garamond" w:hAnsi="Garamond" w:cs="Garamond"/>
          <w:color w:val="000000"/>
          <w:sz w:val="24"/>
          <w:szCs w:val="24"/>
        </w:rPr>
        <w:t xml:space="preserve"> in ambito </w:t>
      </w:r>
      <w:r w:rsidR="00E8724B">
        <w:rPr>
          <w:rFonts w:ascii="Garamond" w:eastAsia="Garamond" w:hAnsi="Garamond" w:cs="Garamond"/>
          <w:color w:val="000000"/>
          <w:sz w:val="24"/>
          <w:szCs w:val="24"/>
        </w:rPr>
        <w:t>extrascolastico</w:t>
      </w:r>
      <w:r w:rsidR="007E21E2">
        <w:rPr>
          <w:rFonts w:ascii="Garamond" w:eastAsia="Garamond" w:hAnsi="Garamond" w:cs="Garamond"/>
          <w:color w:val="000000"/>
          <w:sz w:val="24"/>
          <w:szCs w:val="24"/>
        </w:rPr>
        <w:t xml:space="preserve"> è tenuto a indossa</w:t>
      </w:r>
      <w:r w:rsidR="003D7DCE">
        <w:rPr>
          <w:rFonts w:ascii="Garamond" w:eastAsia="Garamond" w:hAnsi="Garamond" w:cs="Garamond"/>
          <w:color w:val="000000"/>
          <w:sz w:val="24"/>
          <w:szCs w:val="24"/>
        </w:rPr>
        <w:t>re</w:t>
      </w:r>
      <w:r w:rsidR="007E21E2">
        <w:rPr>
          <w:rFonts w:ascii="Garamond" w:eastAsia="Garamond" w:hAnsi="Garamond" w:cs="Garamond"/>
          <w:color w:val="000000"/>
          <w:sz w:val="24"/>
          <w:szCs w:val="24"/>
        </w:rPr>
        <w:t xml:space="preserve"> la mascherina chirurgica o FFP2 </w:t>
      </w:r>
      <w:r w:rsidR="003D7DCE">
        <w:rPr>
          <w:rFonts w:ascii="Garamond" w:eastAsia="Garamond" w:hAnsi="Garamond" w:cs="Garamond"/>
          <w:color w:val="000000"/>
          <w:sz w:val="24"/>
          <w:szCs w:val="24"/>
        </w:rPr>
        <w:t>per 10 giorni e</w:t>
      </w:r>
      <w:r w:rsidR="00EE6708">
        <w:rPr>
          <w:rFonts w:ascii="Garamond" w:eastAsia="Garamond" w:hAnsi="Garamond" w:cs="Garamond"/>
          <w:color w:val="000000"/>
          <w:sz w:val="24"/>
          <w:szCs w:val="24"/>
        </w:rPr>
        <w:t>d</w:t>
      </w:r>
      <w:r w:rsidR="003D7DCE">
        <w:rPr>
          <w:rFonts w:ascii="Garamond" w:eastAsia="Garamond" w:hAnsi="Garamond" w:cs="Garamond"/>
          <w:color w:val="000000"/>
          <w:sz w:val="24"/>
          <w:szCs w:val="24"/>
        </w:rPr>
        <w:t xml:space="preserve"> </w:t>
      </w:r>
      <w:r w:rsidR="005B52E3">
        <w:rPr>
          <w:rFonts w:ascii="Garamond" w:eastAsia="Garamond" w:hAnsi="Garamond" w:cs="Garamond"/>
          <w:color w:val="000000"/>
          <w:sz w:val="24"/>
          <w:szCs w:val="24"/>
        </w:rPr>
        <w:t xml:space="preserve">è </w:t>
      </w:r>
      <w:r w:rsidR="003D7DCE">
        <w:rPr>
          <w:rFonts w:ascii="Garamond" w:eastAsia="Garamond" w:hAnsi="Garamond" w:cs="Garamond"/>
          <w:color w:val="000000"/>
          <w:sz w:val="24"/>
          <w:szCs w:val="24"/>
        </w:rPr>
        <w:t>tenut</w:t>
      </w:r>
      <w:r w:rsidR="00EE6708">
        <w:rPr>
          <w:rFonts w:ascii="Garamond" w:eastAsia="Garamond" w:hAnsi="Garamond" w:cs="Garamond"/>
          <w:color w:val="000000"/>
          <w:sz w:val="24"/>
          <w:szCs w:val="24"/>
        </w:rPr>
        <w:t xml:space="preserve">o </w:t>
      </w:r>
      <w:r w:rsidR="003D7DCE">
        <w:rPr>
          <w:rFonts w:ascii="Garamond" w:eastAsia="Garamond" w:hAnsi="Garamond" w:cs="Garamond"/>
          <w:color w:val="000000"/>
          <w:sz w:val="24"/>
          <w:szCs w:val="24"/>
        </w:rPr>
        <w:t>per 5 giorni all’</w:t>
      </w:r>
      <w:r w:rsidR="0098252D">
        <w:rPr>
          <w:rFonts w:ascii="Garamond" w:eastAsia="Garamond" w:hAnsi="Garamond" w:cs="Garamond"/>
          <w:color w:val="000000"/>
          <w:sz w:val="24"/>
          <w:szCs w:val="24"/>
        </w:rPr>
        <w:t>auto sorveglianza</w:t>
      </w:r>
      <w:r w:rsidR="003D7DCE">
        <w:rPr>
          <w:rFonts w:ascii="Garamond" w:eastAsia="Garamond" w:hAnsi="Garamond" w:cs="Garamond"/>
          <w:color w:val="000000"/>
          <w:sz w:val="24"/>
          <w:szCs w:val="24"/>
        </w:rPr>
        <w:t>, durante i quali all’eventuale insorgere di sintomi riconducibili al COVID, occorre procedere all’effettuazione di un tampone</w:t>
      </w:r>
      <w:r w:rsidR="003D7DCE" w:rsidRPr="009E2546">
        <w:rPr>
          <w:rFonts w:ascii="Garamond" w:eastAsia="Garamond" w:hAnsi="Garamond" w:cs="Garamond"/>
          <w:color w:val="000000"/>
          <w:sz w:val="24"/>
          <w:szCs w:val="24"/>
        </w:rPr>
        <w:t>;</w:t>
      </w:r>
    </w:p>
    <w:p w14:paraId="7BFEC043" w14:textId="1D7D7404" w:rsidR="007E21E2" w:rsidRPr="007E21E2" w:rsidRDefault="007E21E2" w:rsidP="003D7DCE">
      <w:pPr>
        <w:pStyle w:val="Paragrafoelenco"/>
        <w:pBdr>
          <w:top w:val="nil"/>
          <w:left w:val="nil"/>
          <w:bottom w:val="nil"/>
          <w:right w:val="nil"/>
          <w:between w:val="nil"/>
        </w:pBdr>
        <w:spacing w:line="276" w:lineRule="auto"/>
        <w:jc w:val="both"/>
        <w:rPr>
          <w:rFonts w:ascii="Garamond" w:eastAsia="Garamond" w:hAnsi="Garamond" w:cs="Garamond"/>
          <w:color w:val="000000"/>
          <w:sz w:val="24"/>
          <w:szCs w:val="24"/>
        </w:rPr>
      </w:pPr>
    </w:p>
    <w:p w14:paraId="45DD7700" w14:textId="77777777" w:rsidR="003F18A7" w:rsidRDefault="00C4527D" w:rsidP="003F18A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w:t>
      </w:r>
      <w:r w:rsidR="00CF5ED1">
        <w:rPr>
          <w:rFonts w:ascii="Garamond" w:eastAsia="Garamond" w:hAnsi="Garamond" w:cs="Garamond"/>
          <w:color w:val="000000"/>
          <w:sz w:val="24"/>
          <w:szCs w:val="24"/>
        </w:rPr>
        <w:t xml:space="preserve"> o sintomatologia compatibile con COVID-19 (sintomi respiratori acuti con difficoltà respiratoria, vomito, diarrea, perdita del gusto, perdita dell’olfatto, cefalea intensa, ecc.)</w:t>
      </w:r>
      <w:r>
        <w:rPr>
          <w:rFonts w:ascii="Garamond" w:eastAsia="Garamond" w:hAnsi="Garamond" w:cs="Garamond"/>
          <w:color w:val="000000"/>
          <w:sz w:val="24"/>
          <w:szCs w:val="24"/>
        </w:rPr>
        <w:t xml:space="preserve"> durante le attività scolastiche</w:t>
      </w:r>
      <w:r w:rsidR="00CF5ED1">
        <w:rPr>
          <w:rFonts w:ascii="Garamond" w:eastAsia="Garamond" w:hAnsi="Garamond" w:cs="Garamond"/>
          <w:color w:val="000000"/>
          <w:sz w:val="24"/>
          <w:szCs w:val="24"/>
        </w:rPr>
        <w:t>,</w:t>
      </w:r>
      <w:r>
        <w:rPr>
          <w:rFonts w:ascii="Garamond" w:eastAsia="Garamond" w:hAnsi="Garamond" w:cs="Garamond"/>
          <w:color w:val="000000"/>
          <w:sz w:val="24"/>
          <w:szCs w:val="24"/>
        </w:rPr>
        <w:t xml:space="preserv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68D59F0" w14:textId="4A46622D" w:rsidR="00D00434" w:rsidRDefault="00C4527D"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5FD1BBB7" w14:textId="77777777" w:rsidR="001F65DF" w:rsidRPr="002259D2" w:rsidRDefault="001F65DF" w:rsidP="00254D45">
      <w:pPr>
        <w:pBdr>
          <w:top w:val="nil"/>
          <w:left w:val="nil"/>
          <w:bottom w:val="nil"/>
          <w:right w:val="nil"/>
          <w:between w:val="nil"/>
        </w:pBdr>
        <w:spacing w:line="276" w:lineRule="auto"/>
        <w:jc w:val="both"/>
        <w:rPr>
          <w:color w:val="000000"/>
          <w:sz w:val="16"/>
          <w:szCs w:val="16"/>
        </w:rPr>
      </w:pPr>
    </w:p>
    <w:p w14:paraId="3863BC83" w14:textId="66B85404" w:rsidR="00254D45" w:rsidRPr="002259D2" w:rsidRDefault="00254D45" w:rsidP="001656E7">
      <w:pPr>
        <w:pBdr>
          <w:top w:val="nil"/>
          <w:left w:val="nil"/>
          <w:bottom w:val="nil"/>
          <w:right w:val="nil"/>
          <w:between w:val="nil"/>
        </w:pBdr>
        <w:spacing w:line="276" w:lineRule="auto"/>
        <w:ind w:firstLine="720"/>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C52A1E"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5268F3C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w:t>
      </w:r>
      <w:r w:rsidR="00254D45" w:rsidRPr="001656E7">
        <w:rPr>
          <w:rFonts w:ascii="Garamond" w:eastAsia="Garamond" w:hAnsi="Garamond" w:cs="Garamond"/>
          <w:color w:val="000000"/>
          <w:sz w:val="24"/>
          <w:szCs w:val="24"/>
        </w:rPr>
        <w:t>istanziamento di almeno 1 metro (ove le condizioni logistiche e strutturali lo consentano);</w:t>
      </w:r>
    </w:p>
    <w:p w14:paraId="2409054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w:t>
      </w:r>
      <w:r w:rsidR="00254D45" w:rsidRPr="001656E7">
        <w:rPr>
          <w:rFonts w:ascii="Garamond" w:eastAsia="Garamond" w:hAnsi="Garamond" w:cs="Garamond"/>
          <w:color w:val="000000"/>
          <w:sz w:val="24"/>
          <w:szCs w:val="24"/>
        </w:rPr>
        <w:t>recauzioni nei momenti a rischio di aggregazione</w:t>
      </w:r>
      <w:r w:rsidRPr="001656E7">
        <w:rPr>
          <w:rFonts w:ascii="Garamond" w:eastAsia="Garamond" w:hAnsi="Garamond" w:cs="Garamond"/>
          <w:color w:val="000000"/>
          <w:sz w:val="24"/>
          <w:szCs w:val="24"/>
        </w:rPr>
        <w:t>;</w:t>
      </w:r>
    </w:p>
    <w:p w14:paraId="1165B8BC"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254D45" w:rsidRPr="001656E7">
        <w:rPr>
          <w:rFonts w:ascii="Garamond" w:eastAsia="Garamond" w:hAnsi="Garamond" w:cs="Garamond"/>
          <w:color w:val="000000"/>
          <w:sz w:val="24"/>
          <w:szCs w:val="24"/>
        </w:rPr>
        <w:t>umento frequenza sanificazione periodica;</w:t>
      </w:r>
    </w:p>
    <w:p w14:paraId="0639FE98" w14:textId="384E1018"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g</w:t>
      </w:r>
      <w:r w:rsidR="00254D45" w:rsidRPr="001656E7">
        <w:rPr>
          <w:rFonts w:ascii="Garamond" w:eastAsia="Garamond" w:hAnsi="Garamond" w:cs="Garamond"/>
          <w:color w:val="000000"/>
          <w:sz w:val="24"/>
          <w:szCs w:val="24"/>
        </w:rPr>
        <w:t>estione di attività extracurriculari e laboratori, garantendo l’attuazione di misure di prevenzione</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quali distanziamento</w:t>
      </w:r>
      <w:r w:rsidR="00162E06" w:rsidRPr="001656E7">
        <w:rPr>
          <w:rFonts w:ascii="Garamond" w:eastAsia="Garamond" w:hAnsi="Garamond" w:cs="Garamond"/>
          <w:color w:val="000000"/>
          <w:sz w:val="24"/>
          <w:szCs w:val="24"/>
        </w:rPr>
        <w:t xml:space="preserve"> fisico, mascherine chirurgiche o </w:t>
      </w:r>
      <w:r w:rsidR="00254D45" w:rsidRPr="001656E7">
        <w:rPr>
          <w:rFonts w:ascii="Garamond" w:eastAsia="Garamond" w:hAnsi="Garamond" w:cs="Garamond"/>
          <w:color w:val="000000"/>
          <w:sz w:val="24"/>
          <w:szCs w:val="24"/>
        </w:rPr>
        <w:t>FFP2, igiene delle mani, ecc.;</w:t>
      </w:r>
      <w:r w:rsidRPr="001656E7">
        <w:rPr>
          <w:rFonts w:ascii="Garamond" w:eastAsia="Garamond" w:hAnsi="Garamond" w:cs="Garamond"/>
          <w:color w:val="000000"/>
          <w:sz w:val="24"/>
          <w:szCs w:val="24"/>
        </w:rPr>
        <w:t xml:space="preserve"> </w:t>
      </w:r>
    </w:p>
    <w:p w14:paraId="0C844C19" w14:textId="414239DB"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m</w:t>
      </w:r>
      <w:r w:rsidR="00254D45" w:rsidRPr="001656E7">
        <w:rPr>
          <w:rFonts w:ascii="Garamond" w:eastAsia="Garamond" w:hAnsi="Garamond" w:cs="Garamond"/>
          <w:color w:val="000000"/>
          <w:sz w:val="24"/>
          <w:szCs w:val="24"/>
        </w:rPr>
        <w:t>ascherine chirurgiche, o FFP2, in posizione statica e/o dinamica (da modulare nei diversi contesti</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e fasi della presenza scolastica);</w:t>
      </w:r>
    </w:p>
    <w:p w14:paraId="77C9D7E4"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254D45" w:rsidRPr="001656E7">
        <w:rPr>
          <w:rFonts w:ascii="Garamond" w:eastAsia="Garamond" w:hAnsi="Garamond" w:cs="Garamond"/>
          <w:color w:val="000000"/>
          <w:sz w:val="24"/>
          <w:szCs w:val="24"/>
        </w:rPr>
        <w:t>omministrazione dei pasti nelle mense con turnazione;</w:t>
      </w:r>
    </w:p>
    <w:p w14:paraId="449E7373" w14:textId="0761FEBF" w:rsidR="00254D45"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254D45" w:rsidRPr="001656E7">
        <w:rPr>
          <w:rFonts w:ascii="Garamond" w:eastAsia="Garamond" w:hAnsi="Garamond" w:cs="Garamond"/>
          <w:color w:val="000000"/>
          <w:sz w:val="24"/>
          <w:szCs w:val="24"/>
        </w:rPr>
        <w:t>onsumo delle merende al banco.</w:t>
      </w:r>
    </w:p>
    <w:p w14:paraId="55769484"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F975F20" w14:textId="00A5E2FB" w:rsidR="00632195" w:rsidRPr="001656E7" w:rsidRDefault="00C10CAC" w:rsidP="001656E7">
      <w:pPr>
        <w:pBdr>
          <w:top w:val="nil"/>
          <w:left w:val="nil"/>
          <w:bottom w:val="nil"/>
          <w:right w:val="nil"/>
          <w:between w:val="nil"/>
        </w:pBdr>
        <w:spacing w:line="276" w:lineRule="auto"/>
        <w:jc w:val="both"/>
        <w:rPr>
          <w:rFonts w:ascii="Garamond" w:eastAsia="Garamond" w:hAnsi="Garamond" w:cs="Garamond"/>
          <w:b/>
          <w:bCs/>
          <w:color w:val="000000"/>
          <w:sz w:val="24"/>
          <w:szCs w:val="24"/>
          <w:u w:val="single"/>
        </w:r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cuola dell’</w:t>
      </w:r>
      <w:r w:rsidR="005B1B41" w:rsidRPr="001656E7">
        <w:rPr>
          <w:rFonts w:ascii="Garamond" w:eastAsia="Garamond" w:hAnsi="Garamond" w:cs="Garamond"/>
          <w:b/>
          <w:bCs/>
          <w:color w:val="000000"/>
          <w:sz w:val="24"/>
          <w:szCs w:val="24"/>
          <w:u w:val="single"/>
        </w:rPr>
        <w:t>I</w:t>
      </w:r>
      <w:r w:rsidRPr="001656E7">
        <w:rPr>
          <w:rFonts w:ascii="Garamond" w:eastAsia="Garamond" w:hAnsi="Garamond" w:cs="Garamond"/>
          <w:b/>
          <w:bCs/>
          <w:color w:val="000000"/>
          <w:sz w:val="24"/>
          <w:szCs w:val="24"/>
          <w:u w:val="single"/>
        </w:rPr>
        <w:t>nfanzia</w:t>
      </w:r>
    </w:p>
    <w:p w14:paraId="28FEC26B"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Prioritariamente, chiunque abbia sintomatologia compatibile con Covid-19 o temperatura superiore a 37,5°C, dovrà restare a casa.</w:t>
      </w:r>
    </w:p>
    <w:p w14:paraId="50754E9F" w14:textId="1074D57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estrema sintesi e senza pretesa di com</w:t>
      </w:r>
      <w:r w:rsidR="00261495" w:rsidRPr="001656E7">
        <w:rPr>
          <w:rFonts w:ascii="Garamond" w:eastAsia="Garamond" w:hAnsi="Garamond" w:cs="Garamond"/>
          <w:color w:val="000000"/>
          <w:sz w:val="24"/>
          <w:szCs w:val="24"/>
        </w:rPr>
        <w:t xml:space="preserve">pletezza, per la scuola </w:t>
      </w:r>
      <w:r w:rsidR="00AC7CDF" w:rsidRPr="001656E7">
        <w:rPr>
          <w:rFonts w:ascii="Garamond" w:eastAsia="Garamond" w:hAnsi="Garamond" w:cs="Garamond"/>
          <w:color w:val="000000"/>
          <w:sz w:val="24"/>
          <w:szCs w:val="24"/>
        </w:rPr>
        <w:t>dell’</w:t>
      </w:r>
      <w:r w:rsidR="00261495" w:rsidRPr="001656E7">
        <w:rPr>
          <w:rFonts w:ascii="Garamond" w:eastAsia="Garamond" w:hAnsi="Garamond" w:cs="Garamond"/>
          <w:color w:val="000000"/>
          <w:sz w:val="24"/>
          <w:szCs w:val="24"/>
        </w:rPr>
        <w:t>infanzia</w:t>
      </w:r>
      <w:r w:rsidRPr="001656E7">
        <w:rPr>
          <w:rFonts w:ascii="Garamond" w:eastAsia="Garamond" w:hAnsi="Garamond" w:cs="Garamond"/>
          <w:color w:val="000000"/>
          <w:sz w:val="24"/>
          <w:szCs w:val="24"/>
        </w:rPr>
        <w:t xml:space="preserve"> le misure di prevenzione di base per la ripresa scolastica sono:</w:t>
      </w:r>
    </w:p>
    <w:p w14:paraId="3F561C1A" w14:textId="561DB5F9"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4CDAF6E9" w14:textId="5E2E13B1" w:rsidR="0039584D" w:rsidRPr="001656E7" w:rsidRDefault="0039584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EDD5509" w14:textId="424AECF3"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13B20A1" w14:textId="15386B66"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2C140FEA" w14:textId="735FB28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sanificazione ordinaria (periodica) e straordinaria in presenza di uno o più casi conf</w:t>
      </w:r>
      <w:r w:rsidR="00261495" w:rsidRPr="001656E7">
        <w:rPr>
          <w:rFonts w:ascii="Garamond" w:eastAsia="Garamond" w:hAnsi="Garamond" w:cs="Garamond"/>
          <w:color w:val="000000"/>
          <w:sz w:val="24"/>
          <w:szCs w:val="24"/>
        </w:rPr>
        <w:t>ermati</w:t>
      </w:r>
      <w:r w:rsidRPr="001656E7">
        <w:rPr>
          <w:rFonts w:ascii="Garamond" w:eastAsia="Garamond" w:hAnsi="Garamond" w:cs="Garamond"/>
          <w:color w:val="000000"/>
          <w:sz w:val="24"/>
          <w:szCs w:val="24"/>
        </w:rPr>
        <w:t>;</w:t>
      </w:r>
    </w:p>
    <w:p w14:paraId="137D2CAC" w14:textId="42A26F32" w:rsidR="00AC7CDF" w:rsidRPr="001656E7" w:rsidRDefault="00AC7CDF"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ricambi d’aria frequenti</w:t>
      </w:r>
      <w:r w:rsidR="00ED667D" w:rsidRPr="001656E7">
        <w:rPr>
          <w:rFonts w:ascii="Garamond" w:eastAsia="Garamond" w:hAnsi="Garamond" w:cs="Garamond"/>
          <w:color w:val="000000"/>
          <w:sz w:val="24"/>
          <w:szCs w:val="24"/>
        </w:rPr>
        <w:t>.</w:t>
      </w:r>
    </w:p>
    <w:p w14:paraId="4017950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18B34F17" w14:textId="1F2741E4" w:rsidR="00C10CAC" w:rsidRPr="001656E7" w:rsidRDefault="00AC7CDF"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1656E7">
        <w:rPr>
          <w:rFonts w:ascii="Garamond" w:eastAsia="Garamond" w:hAnsi="Garamond" w:cs="Garamond"/>
          <w:b/>
          <w:bCs/>
          <w:color w:val="000000"/>
          <w:sz w:val="24"/>
          <w:szCs w:val="24"/>
        </w:rPr>
        <w:t>Gestione di casi confermati o sospetti</w:t>
      </w:r>
    </w:p>
    <w:p w14:paraId="27540B06" w14:textId="0FAE0921" w:rsidR="00C10CAC"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L</w:t>
      </w:r>
      <w:r w:rsidR="00AC7CDF" w:rsidRPr="001656E7">
        <w:rPr>
          <w:rFonts w:ascii="Garamond" w:eastAsia="Garamond" w:hAnsi="Garamond" w:cs="Garamond"/>
          <w:color w:val="000000"/>
          <w:sz w:val="24"/>
          <w:szCs w:val="24"/>
        </w:rPr>
        <w:t>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r w:rsidRPr="001656E7">
        <w:rPr>
          <w:rFonts w:ascii="Garamond" w:eastAsia="Garamond" w:hAnsi="Garamond" w:cs="Garamond"/>
          <w:color w:val="000000"/>
          <w:sz w:val="24"/>
          <w:szCs w:val="24"/>
        </w:rPr>
        <w:t>).</w:t>
      </w:r>
    </w:p>
    <w:p w14:paraId="6F20E0E4" w14:textId="30918DD4"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w:t>
      </w:r>
      <w:r w:rsidR="00ED667D" w:rsidRPr="001656E7">
        <w:rPr>
          <w:rFonts w:ascii="Garamond" w:eastAsia="Garamond" w:hAnsi="Garamond" w:cs="Garamond"/>
          <w:color w:val="000000"/>
          <w:sz w:val="24"/>
          <w:szCs w:val="24"/>
        </w:rPr>
        <w:t xml:space="preserve"> viene isolato</w:t>
      </w:r>
      <w:r w:rsidRPr="001656E7">
        <w:rPr>
          <w:rFonts w:ascii="Garamond" w:eastAsia="Garamond" w:hAnsi="Garamond" w:cs="Garamond"/>
          <w:color w:val="000000"/>
          <w:sz w:val="24"/>
          <w:szCs w:val="24"/>
        </w:rPr>
        <w:t xml:space="preserve"> in stanza/luogo apposito. Chi esercita la potestà genitoriale, sarà avvisato e dovrà immediatamente recarsi a scuola per prelevare il/la bambino/a.</w:t>
      </w:r>
    </w:p>
    <w:p w14:paraId="5B60802A" w14:textId="67EAA94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C90B6B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53B0481C" w14:textId="3B09C770" w:rsidR="0039584D" w:rsidRPr="002259D2" w:rsidRDefault="0039584D"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1656E7"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621C8128"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21A8A3B"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divieto di portare negli spazi delle attività oggetti o giochi da casa, evitando l’uso promiscuo di</w:t>
      </w:r>
      <w:r w:rsidR="00AF0903" w:rsidRPr="001656E7">
        <w:rPr>
          <w:rFonts w:ascii="Garamond" w:eastAsia="Garamond" w:hAnsi="Garamond" w:cs="Garamond"/>
          <w:color w:val="000000"/>
          <w:sz w:val="24"/>
          <w:szCs w:val="24"/>
        </w:rPr>
        <w:t xml:space="preserve"> </w:t>
      </w:r>
      <w:r w:rsidRPr="001656E7">
        <w:rPr>
          <w:rFonts w:ascii="Garamond" w:eastAsia="Garamond" w:hAnsi="Garamond" w:cs="Garamond"/>
          <w:color w:val="000000"/>
          <w:sz w:val="24"/>
          <w:szCs w:val="24"/>
        </w:rPr>
        <w:t>giocattoli tra bambini appartenenti a gruppi diversi;</w:t>
      </w:r>
      <w:r w:rsidR="00AF0903" w:rsidRPr="001656E7">
        <w:rPr>
          <w:rFonts w:ascii="Garamond" w:eastAsia="Garamond" w:hAnsi="Garamond" w:cs="Garamond"/>
          <w:color w:val="000000"/>
          <w:sz w:val="24"/>
          <w:szCs w:val="24"/>
        </w:rPr>
        <w:t xml:space="preserve"> </w:t>
      </w:r>
    </w:p>
    <w:p w14:paraId="20BE9C27" w14:textId="77777777" w:rsid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ccoglienza e ricongiungimento, ove possibile, organizzati all’esterno e, qualora si svolgano in</w:t>
      </w:r>
      <w:r w:rsid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ambiente chiuso, provvedendo alla pulizia approfondita e all’aerazione frequente e adeguata dello</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spazio.</w:t>
      </w:r>
    </w:p>
    <w:p w14:paraId="4379B03A" w14:textId="089155FE"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w:t>
      </w:r>
      <w:r w:rsidR="001656E7">
        <w:rPr>
          <w:rFonts w:ascii="Garamond" w:eastAsia="Garamond" w:hAnsi="Garamond" w:cs="Garamond"/>
          <w:color w:val="000000"/>
          <w:sz w:val="24"/>
          <w:szCs w:val="24"/>
        </w:rPr>
        <w:t>a</w:t>
      </w:r>
      <w:r w:rsidRPr="001656E7">
        <w:rPr>
          <w:rFonts w:ascii="Garamond" w:eastAsia="Garamond" w:hAnsi="Garamond" w:cs="Garamond"/>
          <w:color w:val="000000"/>
          <w:sz w:val="24"/>
          <w:szCs w:val="24"/>
        </w:rPr>
        <w:t>ccesso alla struttura con accompagnamento da parte di un solo adulto;</w:t>
      </w:r>
    </w:p>
    <w:p w14:paraId="3114CDFD" w14:textId="77777777" w:rsidR="00AF0903"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39584D" w:rsidRPr="001656E7">
        <w:rPr>
          <w:rFonts w:ascii="Garamond" w:eastAsia="Garamond" w:hAnsi="Garamond" w:cs="Garamond"/>
          <w:color w:val="000000"/>
          <w:sz w:val="24"/>
          <w:szCs w:val="24"/>
        </w:rPr>
        <w:t>omministrazione dei pasti nei locali delle mense scolastiche, limitando il più possibile la promiscuità</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tra bambini di gruppi diversi</w:t>
      </w:r>
      <w:r w:rsidRPr="001656E7">
        <w:rPr>
          <w:rFonts w:ascii="Garamond" w:eastAsia="Garamond" w:hAnsi="Garamond" w:cs="Garamond"/>
          <w:color w:val="000000"/>
          <w:sz w:val="24"/>
          <w:szCs w:val="24"/>
        </w:rPr>
        <w:t>;</w:t>
      </w:r>
    </w:p>
    <w:p w14:paraId="4902BEC1" w14:textId="5ABC4022" w:rsidR="0039584D"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39584D" w:rsidRPr="001656E7">
        <w:rPr>
          <w:rFonts w:ascii="Garamond" w:eastAsia="Garamond" w:hAnsi="Garamond" w:cs="Garamond"/>
          <w:color w:val="000000"/>
          <w:sz w:val="24"/>
          <w:szCs w:val="24"/>
        </w:rPr>
        <w:t>onsumo delle merende nello stesso spazio di esperienza dedicato al gruppo dei bambini.</w:t>
      </w:r>
    </w:p>
    <w:p w14:paraId="5092A3BE"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04FDA400"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189375F"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r w:rsidRPr="001656E7">
        <w:rPr>
          <w:rFonts w:ascii="Garamond" w:eastAsia="Garamond" w:hAnsi="Garamond" w:cs="Garamond"/>
          <w:color w:val="000000"/>
          <w:sz w:val="24"/>
          <w:szCs w:val="24"/>
        </w:rPr>
        <w:t>La scuola si dota di Responsabile Covid di istituto e di referenti di plesso per agevolare i contatti con il Dirigente scolastico e il Dipartimento ASL.</w:t>
      </w:r>
    </w:p>
    <w:p w14:paraId="74EA6AB7" w14:textId="77777777" w:rsidR="00D00434" w:rsidRDefault="00D00434" w:rsidP="00731053">
      <w:pPr>
        <w:pBdr>
          <w:top w:val="nil"/>
          <w:left w:val="nil"/>
          <w:bottom w:val="nil"/>
          <w:right w:val="nil"/>
          <w:between w:val="nil"/>
        </w:pBdr>
        <w:spacing w:line="276" w:lineRule="auto"/>
        <w:jc w:val="both"/>
        <w:rPr>
          <w:rFonts w:ascii="Garamond" w:eastAsia="Garamond" w:hAnsi="Garamond" w:cs="Garamond"/>
          <w:color w:val="000000"/>
          <w:sz w:val="24"/>
          <w:szCs w:val="24"/>
        </w:rPr>
      </w:pPr>
    </w:p>
    <w:p w14:paraId="0DB25AB8" w14:textId="381FE5B4" w:rsidR="00731053" w:rsidRDefault="00731053" w:rsidP="00731053">
      <w:pPr>
        <w:spacing w:line="276" w:lineRule="auto"/>
        <w:jc w:val="center"/>
        <w:rPr>
          <w:rFonts w:ascii="Garamond" w:eastAsia="Garamond" w:hAnsi="Garamond" w:cs="Garamond"/>
          <w:b/>
          <w:bCs/>
          <w:color w:val="000000"/>
          <w:sz w:val="24"/>
          <w:szCs w:val="24"/>
        </w:rPr>
      </w:pPr>
      <w:r w:rsidRPr="00731053">
        <w:rPr>
          <w:rFonts w:ascii="Garamond" w:eastAsia="Garamond" w:hAnsi="Garamond" w:cs="Garamond"/>
          <w:b/>
          <w:bCs/>
          <w:color w:val="000000"/>
          <w:sz w:val="24"/>
          <w:szCs w:val="24"/>
        </w:rPr>
        <w:t>I DOCENTI della scuola si impegnano a:</w:t>
      </w:r>
    </w:p>
    <w:p w14:paraId="3ABBE92E" w14:textId="77777777" w:rsidR="00731053" w:rsidRPr="00731053" w:rsidRDefault="00731053" w:rsidP="00731053">
      <w:pPr>
        <w:spacing w:line="276" w:lineRule="auto"/>
        <w:jc w:val="center"/>
        <w:rPr>
          <w:rFonts w:ascii="Garamond" w:eastAsia="Garamond" w:hAnsi="Garamond" w:cs="Garamond"/>
          <w:b/>
          <w:bCs/>
          <w:color w:val="000000"/>
          <w:sz w:val="16"/>
          <w:szCs w:val="16"/>
        </w:rPr>
      </w:pPr>
    </w:p>
    <w:p w14:paraId="0E4EFC72" w14:textId="77777777" w:rsidR="00731053" w:rsidRPr="00731053" w:rsidRDefault="00731053" w:rsidP="00731053">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Accogliere ogni alunno rispettando e valorizzando ogni identità personale.</w:t>
      </w:r>
    </w:p>
    <w:p w14:paraId="07374C5A" w14:textId="77777777" w:rsidR="00731053" w:rsidRPr="00731053" w:rsidRDefault="00731053" w:rsidP="00731053">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Costruire percorsi in cui i bambini e le bambine siano stimolati e sostenuti nel raggiungimento progressivo della propria autonomia, affinché possano fare scelte, confrontarsi e costruire opinioni.</w:t>
      </w:r>
    </w:p>
    <w:p w14:paraId="6F78CF3E" w14:textId="77777777" w:rsidR="00731053" w:rsidRPr="00731053" w:rsidRDefault="00731053" w:rsidP="00731053">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Favorire il clima di fiducia necessario al benessere psico-fisico dei bambini e all’apprendimento tenendo conto delle inclinazioni e delle attitudini individuali.</w:t>
      </w:r>
    </w:p>
    <w:p w14:paraId="08B3605C" w14:textId="77777777" w:rsidR="00731053" w:rsidRPr="00731053" w:rsidRDefault="00731053" w:rsidP="00731053">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Attuare interventi adeguati nei riguardi delle diversità per fare in modo che non diventino disuguaglianze, promuovere l’apprendimento cooperativo</w:t>
      </w:r>
    </w:p>
    <w:p w14:paraId="64844D03" w14:textId="77777777" w:rsidR="00731053" w:rsidRPr="00731053" w:rsidRDefault="00731053" w:rsidP="00731053">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Promuovere atteggiamenti e comportamenti che educhino alla cittadinanza attiva.</w:t>
      </w:r>
    </w:p>
    <w:p w14:paraId="428B50A5" w14:textId="77777777" w:rsidR="00731053" w:rsidRPr="00731053" w:rsidRDefault="00731053" w:rsidP="00731053">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Valorizzare la famiglia come risorsa, offrendo occasioni in cui condividere modalità comuni d’intervento educativo e mostrando disponibilità ad accogliere richieste e segnalazioni di criticità legate all’esperienza scolastica.</w:t>
      </w:r>
    </w:p>
    <w:p w14:paraId="75A19AA3" w14:textId="77777777" w:rsidR="00731053" w:rsidRPr="00731053" w:rsidRDefault="00731053" w:rsidP="00731053">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Offrire un modello educativo coerente con le regole e le finalità della scuola.</w:t>
      </w:r>
    </w:p>
    <w:p w14:paraId="53B6511B" w14:textId="77777777" w:rsidR="00731053" w:rsidRPr="00731053" w:rsidRDefault="00731053" w:rsidP="00731053">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Tenere informate le famiglie sull’andamento scolastico dei bambini.</w:t>
      </w:r>
    </w:p>
    <w:p w14:paraId="1452563F" w14:textId="77777777" w:rsidR="00731053" w:rsidRPr="00731053" w:rsidRDefault="00731053" w:rsidP="00731053">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Attuare interventi adeguati nei riguardi delle diversità per fare in modo che non diventino disuguaglianze</w:t>
      </w:r>
    </w:p>
    <w:p w14:paraId="35C375C5" w14:textId="77777777" w:rsidR="00731053" w:rsidRPr="00731053" w:rsidRDefault="00731053" w:rsidP="00731053">
      <w:pPr>
        <w:numPr>
          <w:ilvl w:val="0"/>
          <w:numId w:val="12"/>
        </w:numPr>
        <w:spacing w:line="276" w:lineRule="auto"/>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 xml:space="preserve">Creare, ogni mattina, un sereno clima di accoglienza per gli alunni </w:t>
      </w:r>
    </w:p>
    <w:p w14:paraId="70B295E3" w14:textId="77777777" w:rsidR="00731053" w:rsidRPr="00731053" w:rsidRDefault="00731053" w:rsidP="00731053">
      <w:pPr>
        <w:numPr>
          <w:ilvl w:val="0"/>
          <w:numId w:val="12"/>
        </w:numPr>
        <w:spacing w:line="276" w:lineRule="auto"/>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Realizzare percorsi educativo-didattici di apprendimento che stimolino la conoscenza e l’autonomia, facendo emergere le potenzialità e i talenti individuali, nel rispetto dei tempi di crescita di ogni bambino</w:t>
      </w:r>
    </w:p>
    <w:p w14:paraId="117B9294" w14:textId="68D5E4AC" w:rsidR="00731053" w:rsidRPr="00731053" w:rsidRDefault="00731053" w:rsidP="00731053">
      <w:pPr>
        <w:numPr>
          <w:ilvl w:val="0"/>
          <w:numId w:val="12"/>
        </w:numPr>
        <w:spacing w:line="276" w:lineRule="auto"/>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Collaborare con i genitori nel recupero del lavoro svolto in caso di assenza dei bambini per malattia</w:t>
      </w:r>
    </w:p>
    <w:p w14:paraId="4CB2F3EF" w14:textId="77777777" w:rsidR="00731053" w:rsidRPr="00731053" w:rsidRDefault="00731053" w:rsidP="00731053">
      <w:pPr>
        <w:numPr>
          <w:ilvl w:val="0"/>
          <w:numId w:val="12"/>
        </w:numPr>
        <w:spacing w:line="276" w:lineRule="auto"/>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 xml:space="preserve">Concordare e definire l’utilizzo degli spazi comuni, interni ed esterni alla scuola, organizzandone i tempi di fruizione </w:t>
      </w:r>
    </w:p>
    <w:p w14:paraId="0844EC32" w14:textId="77777777" w:rsidR="00731053" w:rsidRPr="00731053" w:rsidRDefault="00731053" w:rsidP="00731053">
      <w:pPr>
        <w:numPr>
          <w:ilvl w:val="0"/>
          <w:numId w:val="12"/>
        </w:numPr>
        <w:spacing w:line="276" w:lineRule="auto"/>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Utilizzare con cura i materiali e i sussidi di cui la scuola è fornita</w:t>
      </w:r>
    </w:p>
    <w:p w14:paraId="572601DF" w14:textId="77777777" w:rsidR="00731053" w:rsidRPr="00731053" w:rsidRDefault="00731053" w:rsidP="00731053">
      <w:pPr>
        <w:spacing w:line="276" w:lineRule="auto"/>
        <w:rPr>
          <w:rFonts w:ascii="Garamond" w:eastAsia="Garamond" w:hAnsi="Garamond" w:cs="Garamond"/>
          <w:color w:val="000000"/>
          <w:sz w:val="24"/>
          <w:szCs w:val="24"/>
        </w:rPr>
      </w:pPr>
      <w:r w:rsidRPr="00731053">
        <w:rPr>
          <w:rFonts w:ascii="Garamond" w:eastAsia="Garamond" w:hAnsi="Garamond" w:cs="Garamond"/>
          <w:color w:val="000000"/>
          <w:sz w:val="24"/>
          <w:szCs w:val="24"/>
        </w:rPr>
        <w:t>Stimolare gli alunni ad avere un atteggiamento rispettoso delle persone, del materiale e dell’ambiente, in particolare nei momenti liberi e ricreativi, vigilando affinché non svolgano giochi pericolosi</w:t>
      </w:r>
    </w:p>
    <w:p w14:paraId="68229B54" w14:textId="77777777" w:rsidR="00731053" w:rsidRPr="00731053" w:rsidRDefault="00731053" w:rsidP="00731053">
      <w:pPr>
        <w:spacing w:line="276" w:lineRule="auto"/>
        <w:rPr>
          <w:rFonts w:ascii="Garamond" w:eastAsia="Garamond" w:hAnsi="Garamond" w:cs="Garamond"/>
          <w:color w:val="000000"/>
          <w:sz w:val="24"/>
          <w:szCs w:val="24"/>
        </w:rPr>
      </w:pPr>
    </w:p>
    <w:p w14:paraId="12ADE51F" w14:textId="7365D74F" w:rsidR="00731053" w:rsidRDefault="00731053" w:rsidP="00731053">
      <w:pPr>
        <w:spacing w:line="276" w:lineRule="auto"/>
        <w:jc w:val="center"/>
        <w:rPr>
          <w:rFonts w:ascii="Garamond" w:eastAsia="Garamond" w:hAnsi="Garamond" w:cs="Garamond"/>
          <w:b/>
          <w:bCs/>
          <w:color w:val="000000"/>
          <w:sz w:val="24"/>
          <w:szCs w:val="24"/>
        </w:rPr>
      </w:pPr>
      <w:r w:rsidRPr="00731053">
        <w:rPr>
          <w:rFonts w:ascii="Garamond" w:eastAsia="Garamond" w:hAnsi="Garamond" w:cs="Garamond"/>
          <w:b/>
          <w:bCs/>
          <w:color w:val="000000"/>
          <w:sz w:val="24"/>
          <w:szCs w:val="24"/>
        </w:rPr>
        <w:t>I BAMBINI e le BAMBINE si impegnano a:</w:t>
      </w:r>
    </w:p>
    <w:p w14:paraId="2501EE4F" w14:textId="77777777" w:rsidR="00731053" w:rsidRPr="00731053" w:rsidRDefault="00731053" w:rsidP="00731053">
      <w:pPr>
        <w:spacing w:line="276" w:lineRule="auto"/>
        <w:jc w:val="center"/>
        <w:rPr>
          <w:rFonts w:ascii="Garamond" w:eastAsia="Garamond" w:hAnsi="Garamond" w:cs="Garamond"/>
          <w:b/>
          <w:bCs/>
          <w:color w:val="000000"/>
          <w:sz w:val="16"/>
          <w:szCs w:val="16"/>
        </w:rPr>
      </w:pPr>
    </w:p>
    <w:p w14:paraId="343B968D" w14:textId="77777777" w:rsidR="00731053" w:rsidRPr="00731053" w:rsidRDefault="00731053" w:rsidP="00731053">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Stare bene con i propri compagni, gli insegnanti e tutto il personale della scuola, cercando di rispettare tutti, giocare con tutti, non farsi male, gestire bene eventuali litigi parlando.</w:t>
      </w:r>
    </w:p>
    <w:p w14:paraId="6D0B7337" w14:textId="77777777" w:rsidR="00731053" w:rsidRPr="00731053" w:rsidRDefault="00731053" w:rsidP="00731053">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Usare parole cortesi per salutare, chiedere e ringraziare.</w:t>
      </w:r>
    </w:p>
    <w:p w14:paraId="6B4FF692" w14:textId="77777777" w:rsidR="00731053" w:rsidRPr="00731053" w:rsidRDefault="00731053" w:rsidP="00731053">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Rispettare gli ambienti comuni, gli arredi e gli strumenti messi a disposizione.</w:t>
      </w:r>
    </w:p>
    <w:p w14:paraId="75B326F6" w14:textId="77777777" w:rsidR="00731053" w:rsidRPr="00731053" w:rsidRDefault="00731053" w:rsidP="00731053">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Portare a termine le consegne e gli incarichi con responsabilità e cura.</w:t>
      </w:r>
    </w:p>
    <w:p w14:paraId="74EAA92B" w14:textId="77777777" w:rsidR="00731053" w:rsidRPr="00731053" w:rsidRDefault="00731053" w:rsidP="00731053">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 xml:space="preserve">Divertirsi e giocare insieme. </w:t>
      </w:r>
    </w:p>
    <w:p w14:paraId="6968D5EC" w14:textId="77777777" w:rsidR="00731053" w:rsidRPr="00731053" w:rsidRDefault="00731053" w:rsidP="00731053">
      <w:pPr>
        <w:numPr>
          <w:ilvl w:val="0"/>
          <w:numId w:val="11"/>
        </w:numPr>
        <w:spacing w:line="276" w:lineRule="auto"/>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Lavorare e giocare con tutti, nel rispetto delle regole, per vivere bene insieme</w:t>
      </w:r>
    </w:p>
    <w:p w14:paraId="75E3AFF3" w14:textId="77777777" w:rsidR="00731053" w:rsidRPr="00731053" w:rsidRDefault="00731053" w:rsidP="00731053">
      <w:pPr>
        <w:numPr>
          <w:ilvl w:val="0"/>
          <w:numId w:val="11"/>
        </w:numPr>
        <w:spacing w:line="276" w:lineRule="auto"/>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Usare le formule di saluto e le parole gentili in ogni occasione</w:t>
      </w:r>
    </w:p>
    <w:p w14:paraId="3AE1E8BA" w14:textId="77777777" w:rsidR="00731053" w:rsidRPr="00731053" w:rsidRDefault="00731053" w:rsidP="00731053">
      <w:pPr>
        <w:numPr>
          <w:ilvl w:val="0"/>
          <w:numId w:val="11"/>
        </w:numPr>
        <w:spacing w:line="276" w:lineRule="auto"/>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Controllare di avere il materiale necessario alle attività, avendo cura del proprio e di quello altrui</w:t>
      </w:r>
    </w:p>
    <w:p w14:paraId="07A9ED55" w14:textId="77777777" w:rsidR="00731053" w:rsidRPr="00731053" w:rsidRDefault="00731053" w:rsidP="00731053">
      <w:pPr>
        <w:numPr>
          <w:ilvl w:val="0"/>
          <w:numId w:val="11"/>
        </w:numPr>
        <w:spacing w:line="276" w:lineRule="auto"/>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Rispettare l’ambiente: spazi comuni scolastici (aule, laboratori, palestra, servizi igienici, cortile…), spazi extrascolastici (musei, biblioteche…) e ambienti naturali</w:t>
      </w:r>
    </w:p>
    <w:p w14:paraId="1D028D7A" w14:textId="77777777" w:rsidR="00731053" w:rsidRPr="00731053" w:rsidRDefault="00731053" w:rsidP="00731053">
      <w:pPr>
        <w:numPr>
          <w:ilvl w:val="0"/>
          <w:numId w:val="11"/>
        </w:numPr>
        <w:spacing w:line="276" w:lineRule="auto"/>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Portare a termine le consegne e gli incarichi con attenzione</w:t>
      </w:r>
    </w:p>
    <w:p w14:paraId="05FA529F" w14:textId="77777777" w:rsidR="00731053" w:rsidRPr="00731053" w:rsidRDefault="00731053" w:rsidP="00731053">
      <w:pPr>
        <w:numPr>
          <w:ilvl w:val="0"/>
          <w:numId w:val="11"/>
        </w:numPr>
        <w:spacing w:line="276" w:lineRule="auto"/>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Svolgere quotidianamente i compiti e, in caso di assenza, aver cura di recuperare il lavoro mancante</w:t>
      </w:r>
    </w:p>
    <w:p w14:paraId="6F40544F" w14:textId="77777777" w:rsidR="00731053" w:rsidRPr="00731053" w:rsidRDefault="00731053" w:rsidP="00731053">
      <w:pPr>
        <w:numPr>
          <w:ilvl w:val="0"/>
          <w:numId w:val="11"/>
        </w:numPr>
        <w:spacing w:line="276" w:lineRule="auto"/>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Rispettare indistintamente compagni, insegnanti, personale ATA.</w:t>
      </w:r>
    </w:p>
    <w:p w14:paraId="11EF3D88" w14:textId="0E1DA4FB" w:rsidR="00731053" w:rsidRDefault="00731053">
      <w:pPr>
        <w:rPr>
          <w:rFonts w:ascii="Garamond" w:eastAsia="Garamond" w:hAnsi="Garamond" w:cs="Garamond"/>
          <w:color w:val="000000"/>
          <w:sz w:val="24"/>
          <w:szCs w:val="24"/>
        </w:rPr>
      </w:pPr>
      <w:r>
        <w:rPr>
          <w:rFonts w:ascii="Garamond" w:eastAsia="Garamond" w:hAnsi="Garamond" w:cs="Garamond"/>
          <w:color w:val="000000"/>
        </w:rPr>
        <w:br w:type="page"/>
      </w:r>
    </w:p>
    <w:p w14:paraId="224EE75C" w14:textId="77777777" w:rsidR="00731053" w:rsidRPr="00731053" w:rsidRDefault="00731053" w:rsidP="00731053">
      <w:pPr>
        <w:pStyle w:val="NormaleWeb"/>
        <w:spacing w:before="0" w:beforeAutospacing="0" w:after="0" w:afterAutospacing="0" w:line="276" w:lineRule="auto"/>
        <w:ind w:left="720"/>
        <w:jc w:val="both"/>
        <w:rPr>
          <w:rFonts w:ascii="Garamond" w:eastAsia="Garamond" w:hAnsi="Garamond" w:cs="Garamond"/>
          <w:color w:val="000000"/>
        </w:rPr>
      </w:pPr>
    </w:p>
    <w:p w14:paraId="2218545D" w14:textId="77777777" w:rsidR="00731053" w:rsidRPr="00731053" w:rsidRDefault="00731053" w:rsidP="00731053">
      <w:pPr>
        <w:pStyle w:val="NormaleWeb"/>
        <w:spacing w:before="0" w:beforeAutospacing="0" w:after="0" w:afterAutospacing="0" w:line="276" w:lineRule="auto"/>
        <w:jc w:val="center"/>
        <w:rPr>
          <w:rFonts w:ascii="Garamond" w:eastAsia="Garamond" w:hAnsi="Garamond" w:cs="Garamond"/>
          <w:b/>
          <w:bCs/>
          <w:color w:val="000000"/>
        </w:rPr>
      </w:pPr>
      <w:r w:rsidRPr="00731053">
        <w:rPr>
          <w:rFonts w:ascii="Garamond" w:eastAsia="Garamond" w:hAnsi="Garamond" w:cs="Garamond"/>
          <w:b/>
          <w:bCs/>
          <w:color w:val="000000"/>
        </w:rPr>
        <w:t>I GENITORI si impegnano a:</w:t>
      </w:r>
    </w:p>
    <w:p w14:paraId="1A6931FA" w14:textId="77777777" w:rsidR="00731053" w:rsidRPr="00731053" w:rsidRDefault="00731053" w:rsidP="00731053">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Favorire la creazione di un clima di rispetto di sé e degli altri, agevolando le relazioni tra i bambini e facilitando l'accoglienza di tutti, in un'ottica di integrazione, inclusione e valorizzazione delle individualità del singolo nella sua globalità;</w:t>
      </w:r>
    </w:p>
    <w:p w14:paraId="50AF1484" w14:textId="77777777" w:rsidR="00731053" w:rsidRPr="00731053" w:rsidRDefault="00731053" w:rsidP="00731053">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Creare con gli insegnanti un'alleanza educativa che sia in grado di valorizzare il ruolo e la figura dei docenti di fronte ai figli, attraverso una comunicazione rispettosa, edificante, trasparente e diretta;</w:t>
      </w:r>
    </w:p>
    <w:p w14:paraId="67B2FDD8" w14:textId="77777777" w:rsidR="00731053" w:rsidRPr="00731053" w:rsidRDefault="00731053" w:rsidP="00731053">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58C124E7" w14:textId="77777777" w:rsidR="00731053" w:rsidRPr="00731053" w:rsidRDefault="00731053" w:rsidP="00731053">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Garantire una partecipazione attiva e costante alla vita scolastica in generale e a tutti gli eventi proposti, educativi, informativi e ricreativi;</w:t>
      </w:r>
    </w:p>
    <w:p w14:paraId="04B19F2B" w14:textId="77777777" w:rsidR="00731053" w:rsidRPr="00731053" w:rsidRDefault="00731053" w:rsidP="00731053">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Costruire con gli altri genitori una relazione aperta e corretta, orientata allo sviluppo di un ambiente collaborativo, partecipativo e armonico, che favorisca la risoluzione costruttiva di eventuali criticità;</w:t>
      </w:r>
    </w:p>
    <w:p w14:paraId="2D33E1A8" w14:textId="77777777" w:rsidR="00731053" w:rsidRPr="00731053" w:rsidRDefault="00731053" w:rsidP="00731053">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Aiutare i figli a capire l'importanza del rispetto:</w:t>
      </w:r>
    </w:p>
    <w:p w14:paraId="3A64A3E0" w14:textId="77777777" w:rsidR="00731053" w:rsidRPr="00731053" w:rsidRDefault="00731053" w:rsidP="00731053">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Delle regole della collettività e del convivere</w:t>
      </w:r>
    </w:p>
    <w:p w14:paraId="41EFAAE8" w14:textId="77777777" w:rsidR="00731053" w:rsidRPr="00731053" w:rsidRDefault="00731053" w:rsidP="00731053">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 xml:space="preserve">Degli spazi comuni e non, degli strumenti </w:t>
      </w:r>
    </w:p>
    <w:p w14:paraId="227C5AA7" w14:textId="77777777" w:rsidR="00731053" w:rsidRPr="00731053" w:rsidRDefault="00731053" w:rsidP="00731053">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Dei materiali propri e altrui</w:t>
      </w:r>
    </w:p>
    <w:p w14:paraId="17AE8061" w14:textId="77777777" w:rsidR="00731053" w:rsidRPr="00731053" w:rsidRDefault="00731053" w:rsidP="00731053">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Degli orari e delle modalità di ingresso e di uscita</w:t>
      </w:r>
    </w:p>
    <w:p w14:paraId="1C7FB633" w14:textId="77777777" w:rsidR="00731053" w:rsidRPr="00731053" w:rsidRDefault="00731053" w:rsidP="00731053">
      <w:pPr>
        <w:pStyle w:val="NormaleWeb"/>
        <w:numPr>
          <w:ilvl w:val="0"/>
          <w:numId w:val="14"/>
        </w:numPr>
        <w:spacing w:before="0" w:beforeAutospacing="0" w:after="0" w:afterAutospacing="0" w:line="276" w:lineRule="auto"/>
        <w:ind w:left="709"/>
        <w:jc w:val="both"/>
        <w:rPr>
          <w:rFonts w:ascii="Garamond" w:eastAsia="Garamond" w:hAnsi="Garamond" w:cs="Garamond"/>
          <w:color w:val="000000"/>
        </w:rPr>
      </w:pPr>
      <w:r w:rsidRPr="00731053">
        <w:rPr>
          <w:rFonts w:ascii="Garamond" w:eastAsia="Garamond" w:hAnsi="Garamond" w:cs="Garamond"/>
          <w:color w:val="000000"/>
        </w:rPr>
        <w:t>Aiutare i figli a preparare e curare il corredo scolastico astenendosi dal portare a scuola, durante gli orari di lezione, materiale didattico dimenticato a casa quando non espressamente richiesto.</w:t>
      </w:r>
    </w:p>
    <w:p w14:paraId="6A7D7567" w14:textId="77777777" w:rsidR="00731053" w:rsidRPr="00731053" w:rsidRDefault="00731053" w:rsidP="00731053">
      <w:pPr>
        <w:pStyle w:val="NormaleWeb"/>
        <w:numPr>
          <w:ilvl w:val="0"/>
          <w:numId w:val="14"/>
        </w:numPr>
        <w:spacing w:before="0" w:beforeAutospacing="0" w:after="0" w:afterAutospacing="0" w:line="276" w:lineRule="auto"/>
        <w:ind w:left="709"/>
        <w:jc w:val="both"/>
        <w:rPr>
          <w:rFonts w:ascii="Garamond" w:eastAsia="Garamond" w:hAnsi="Garamond" w:cs="Garamond"/>
          <w:color w:val="000000"/>
        </w:rPr>
      </w:pPr>
      <w:r w:rsidRPr="00731053">
        <w:rPr>
          <w:rFonts w:ascii="Garamond" w:eastAsia="Garamond" w:hAnsi="Garamond" w:cs="Garamond"/>
          <w:color w:val="000000"/>
        </w:rPr>
        <w:t>Astenersi dall’accedere alla scuola dopo l’orario delle lezioni per ritirare materiale scolastico dimenticato.</w:t>
      </w:r>
    </w:p>
    <w:p w14:paraId="6A0DD711" w14:textId="77777777" w:rsidR="00731053" w:rsidRPr="00731053" w:rsidRDefault="00731053" w:rsidP="00731053">
      <w:pPr>
        <w:numPr>
          <w:ilvl w:val="0"/>
          <w:numId w:val="14"/>
        </w:numPr>
        <w:spacing w:line="276" w:lineRule="auto"/>
        <w:ind w:left="709"/>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Collaborare con le insegnanti, in un clima di rispetto e di fiducia reciproca, al fine di favorire un buon percorso di crescita dei nostri bambini</w:t>
      </w:r>
    </w:p>
    <w:p w14:paraId="3000A189" w14:textId="77777777" w:rsidR="00731053" w:rsidRPr="00731053" w:rsidRDefault="00731053" w:rsidP="00731053">
      <w:pPr>
        <w:numPr>
          <w:ilvl w:val="0"/>
          <w:numId w:val="14"/>
        </w:numPr>
        <w:spacing w:line="276" w:lineRule="auto"/>
        <w:ind w:left="709"/>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 xml:space="preserve">Rispettare l’orario di entrata e uscita della scuola </w:t>
      </w:r>
    </w:p>
    <w:p w14:paraId="2341D000" w14:textId="77777777" w:rsidR="00731053" w:rsidRPr="00731053" w:rsidRDefault="00731053" w:rsidP="00731053">
      <w:pPr>
        <w:numPr>
          <w:ilvl w:val="0"/>
          <w:numId w:val="14"/>
        </w:numPr>
        <w:spacing w:line="276" w:lineRule="auto"/>
        <w:ind w:left="709"/>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Aspettare il suono della campanella d’ingresso e verificare che i nostri figli siano entrati a scuola</w:t>
      </w:r>
    </w:p>
    <w:p w14:paraId="2ED55190" w14:textId="77777777" w:rsidR="00731053" w:rsidRPr="00731053" w:rsidRDefault="00731053" w:rsidP="00731053">
      <w:pPr>
        <w:numPr>
          <w:ilvl w:val="0"/>
          <w:numId w:val="14"/>
        </w:numPr>
        <w:spacing w:line="276" w:lineRule="auto"/>
        <w:ind w:left="709"/>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In caso di eventuale ritardo avremo cura di accompagnare i nostri figli all’interno dell’edificio scolastico affidandoli ai collaboratori e provvederemo a firmare il registro di ingresso</w:t>
      </w:r>
    </w:p>
    <w:p w14:paraId="48A6D8AE" w14:textId="77777777" w:rsidR="00731053" w:rsidRPr="00731053" w:rsidRDefault="00731053" w:rsidP="00731053">
      <w:pPr>
        <w:numPr>
          <w:ilvl w:val="0"/>
          <w:numId w:val="14"/>
        </w:numPr>
        <w:spacing w:line="276" w:lineRule="auto"/>
        <w:ind w:left="709"/>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In caso di uscita anticipata avviseremo le insegnanti, ritirando personalmente i bambini e firmando l’apposito registro</w:t>
      </w:r>
    </w:p>
    <w:p w14:paraId="43D35D1C" w14:textId="77777777" w:rsidR="00731053" w:rsidRPr="00731053" w:rsidRDefault="00731053" w:rsidP="00731053">
      <w:pPr>
        <w:numPr>
          <w:ilvl w:val="0"/>
          <w:numId w:val="14"/>
        </w:numPr>
        <w:spacing w:line="276" w:lineRule="auto"/>
        <w:ind w:left="709"/>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Utilizzare correttamente i parcheggi dei veicoli, evitando di ostruire l’ingresso e l’uscita del viale interno alla scuola adibito al transito del pulmino scolastico</w:t>
      </w:r>
    </w:p>
    <w:p w14:paraId="1EA7C31B" w14:textId="77777777" w:rsidR="00731053" w:rsidRPr="00731053" w:rsidRDefault="00731053" w:rsidP="00731053">
      <w:pPr>
        <w:numPr>
          <w:ilvl w:val="0"/>
          <w:numId w:val="14"/>
        </w:numPr>
        <w:spacing w:line="276" w:lineRule="auto"/>
        <w:ind w:left="709"/>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Controllare quotidianamente il diario o apposito quaderno per prendere visione e firmare eventuali avvisi o comunicazioni</w:t>
      </w:r>
    </w:p>
    <w:p w14:paraId="24F4A4AC" w14:textId="77777777" w:rsidR="00731053" w:rsidRPr="00731053" w:rsidRDefault="00731053" w:rsidP="00731053">
      <w:pPr>
        <w:numPr>
          <w:ilvl w:val="0"/>
          <w:numId w:val="14"/>
        </w:numPr>
        <w:spacing w:line="276" w:lineRule="auto"/>
        <w:ind w:left="709"/>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Utilizzare il diario o apposito quaderno per richiedere colloqui, inviare comunicazioni ai docenti</w:t>
      </w:r>
    </w:p>
    <w:p w14:paraId="585E275C" w14:textId="77777777" w:rsidR="00731053" w:rsidRPr="00731053" w:rsidRDefault="00731053" w:rsidP="00731053">
      <w:pPr>
        <w:numPr>
          <w:ilvl w:val="0"/>
          <w:numId w:val="14"/>
        </w:numPr>
        <w:spacing w:line="276" w:lineRule="auto"/>
        <w:ind w:left="709"/>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Controllare che i compiti vengano svolti quotidianamente, sostenendo i nostri figli senza mai sostituirci a loro</w:t>
      </w:r>
    </w:p>
    <w:p w14:paraId="2F18DC33" w14:textId="77777777" w:rsidR="00731053" w:rsidRPr="00731053" w:rsidRDefault="00731053" w:rsidP="00731053">
      <w:pPr>
        <w:numPr>
          <w:ilvl w:val="0"/>
          <w:numId w:val="14"/>
        </w:numPr>
        <w:spacing w:line="276" w:lineRule="auto"/>
        <w:ind w:left="709"/>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Partecipare alle riunioni, incontri organizzati dalla scuola per cui si è stati convocati</w:t>
      </w:r>
    </w:p>
    <w:p w14:paraId="67C459F4" w14:textId="77777777" w:rsidR="00731053" w:rsidRPr="00731053" w:rsidRDefault="00731053" w:rsidP="00731053">
      <w:pPr>
        <w:numPr>
          <w:ilvl w:val="0"/>
          <w:numId w:val="14"/>
        </w:numPr>
        <w:spacing w:line="276" w:lineRule="auto"/>
        <w:ind w:left="709"/>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Verificare l’oggettività di eventuali problematiche sorte durante l’orario scolastico, chiedendo personalmente informazioni alle insegnanti nei momenti opportuni</w:t>
      </w:r>
    </w:p>
    <w:p w14:paraId="72BBE624" w14:textId="77777777" w:rsidR="00731053" w:rsidRPr="00731053" w:rsidRDefault="00731053" w:rsidP="00731053">
      <w:pPr>
        <w:numPr>
          <w:ilvl w:val="0"/>
          <w:numId w:val="14"/>
        </w:numPr>
        <w:spacing w:line="276" w:lineRule="auto"/>
        <w:ind w:left="709"/>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Valutare con attenzione quando sia opportuno rimandare i nostri figli a scuola dopo un periodo di malattia</w:t>
      </w:r>
    </w:p>
    <w:p w14:paraId="2D78E0A0" w14:textId="77777777" w:rsidR="00731053" w:rsidRPr="00731053" w:rsidRDefault="00731053" w:rsidP="00731053">
      <w:pPr>
        <w:numPr>
          <w:ilvl w:val="0"/>
          <w:numId w:val="14"/>
        </w:numPr>
        <w:spacing w:line="276" w:lineRule="auto"/>
        <w:ind w:left="709"/>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Informarsi con le insegnanti per recuperare il lavoro svolto in classe durante l’assenza dei bambini per malattia</w:t>
      </w:r>
    </w:p>
    <w:p w14:paraId="114E232F" w14:textId="77777777" w:rsidR="00731053" w:rsidRPr="00731053" w:rsidRDefault="00731053" w:rsidP="00731053">
      <w:pPr>
        <w:numPr>
          <w:ilvl w:val="0"/>
          <w:numId w:val="14"/>
        </w:numPr>
        <w:spacing w:line="276" w:lineRule="auto"/>
        <w:ind w:left="709"/>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Condividere con i nostri figli il patto di corresponsabilità (presentare e dialogare in merito al documento).</w:t>
      </w:r>
    </w:p>
    <w:p w14:paraId="7DA8795E" w14:textId="480E7469" w:rsidR="00731053" w:rsidRDefault="00731053">
      <w:pPr>
        <w:rPr>
          <w:rFonts w:ascii="Garamond" w:eastAsia="Garamond" w:hAnsi="Garamond" w:cs="Garamond"/>
          <w:b/>
          <w:bCs/>
          <w:color w:val="000000"/>
          <w:sz w:val="24"/>
          <w:szCs w:val="24"/>
        </w:rPr>
      </w:pPr>
      <w:r>
        <w:rPr>
          <w:rFonts w:ascii="Garamond" w:eastAsia="Garamond" w:hAnsi="Garamond" w:cs="Garamond"/>
          <w:b/>
          <w:bCs/>
          <w:color w:val="000000"/>
        </w:rPr>
        <w:br w:type="page"/>
      </w:r>
    </w:p>
    <w:p w14:paraId="6D94BEA0" w14:textId="77777777" w:rsidR="00731053" w:rsidRPr="00731053" w:rsidRDefault="00731053" w:rsidP="00731053">
      <w:pPr>
        <w:pStyle w:val="NormaleWeb"/>
        <w:spacing w:before="0" w:beforeAutospacing="0" w:after="160" w:afterAutospacing="0" w:line="276" w:lineRule="auto"/>
        <w:jc w:val="both"/>
        <w:rPr>
          <w:rFonts w:ascii="Garamond" w:eastAsia="Garamond" w:hAnsi="Garamond" w:cs="Garamond"/>
          <w:b/>
          <w:bCs/>
          <w:color w:val="000000"/>
        </w:rPr>
      </w:pPr>
    </w:p>
    <w:p w14:paraId="43450D4D" w14:textId="0210995E" w:rsidR="00731053" w:rsidRDefault="00731053" w:rsidP="00731053">
      <w:pPr>
        <w:pStyle w:val="NormaleWeb"/>
        <w:spacing w:before="0" w:beforeAutospacing="0" w:after="0" w:afterAutospacing="0" w:line="276" w:lineRule="auto"/>
        <w:jc w:val="center"/>
        <w:rPr>
          <w:rFonts w:ascii="Garamond" w:eastAsia="Garamond" w:hAnsi="Garamond" w:cs="Garamond"/>
          <w:b/>
          <w:bCs/>
          <w:color w:val="000000"/>
        </w:rPr>
      </w:pPr>
      <w:r w:rsidRPr="00731053">
        <w:rPr>
          <w:rFonts w:ascii="Garamond" w:eastAsia="Garamond" w:hAnsi="Garamond" w:cs="Garamond"/>
          <w:b/>
          <w:bCs/>
          <w:color w:val="000000"/>
        </w:rPr>
        <w:t>IL PERSONALE ATA si impegna a:</w:t>
      </w:r>
    </w:p>
    <w:p w14:paraId="51D8593B" w14:textId="77777777" w:rsidR="00731053" w:rsidRPr="00731053" w:rsidRDefault="00731053" w:rsidP="00731053">
      <w:pPr>
        <w:pStyle w:val="NormaleWeb"/>
        <w:spacing w:before="0" w:beforeAutospacing="0" w:after="0" w:afterAutospacing="0" w:line="276" w:lineRule="auto"/>
        <w:jc w:val="center"/>
        <w:rPr>
          <w:rFonts w:ascii="Garamond" w:eastAsia="Garamond" w:hAnsi="Garamond" w:cs="Garamond"/>
          <w:b/>
          <w:bCs/>
          <w:color w:val="000000"/>
          <w:sz w:val="16"/>
          <w:szCs w:val="16"/>
        </w:rPr>
      </w:pPr>
    </w:p>
    <w:p w14:paraId="4B1C0A14" w14:textId="77777777" w:rsidR="00731053" w:rsidRPr="00731053" w:rsidRDefault="00731053" w:rsidP="00731053">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Collaborare con i docenti e i genitori nel processo formativo ed educativo degli alunni</w:t>
      </w:r>
    </w:p>
    <w:p w14:paraId="0DBB8992" w14:textId="77777777" w:rsidR="00731053" w:rsidRPr="00731053" w:rsidRDefault="00731053" w:rsidP="00731053">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Accogliere e sorvegliare gli alunni nei periodi antecedenti e successivi all’orario delle attività scolastiche, o qualora il personale docente dovesse allontanarsi dall'aula</w:t>
      </w:r>
    </w:p>
    <w:p w14:paraId="582DB044" w14:textId="77777777" w:rsidR="00731053" w:rsidRPr="00731053" w:rsidRDefault="00731053" w:rsidP="00731053">
      <w:pPr>
        <w:pStyle w:val="NormaleWeb"/>
        <w:numPr>
          <w:ilvl w:val="0"/>
          <w:numId w:val="11"/>
        </w:numPr>
        <w:spacing w:before="0" w:beforeAutospacing="0" w:after="0" w:afterAutospacing="0" w:line="276" w:lineRule="auto"/>
        <w:jc w:val="both"/>
        <w:rPr>
          <w:rFonts w:ascii="Garamond" w:hAnsi="Garamond"/>
        </w:rPr>
      </w:pPr>
      <w:r w:rsidRPr="00731053">
        <w:rPr>
          <w:rFonts w:ascii="Garamond" w:eastAsia="Garamond" w:hAnsi="Garamond" w:cs="Garamond"/>
          <w:color w:val="000000"/>
        </w:rPr>
        <w:t>Curare la pulizia di aule, arredi e spazi scolastici</w:t>
      </w:r>
    </w:p>
    <w:p w14:paraId="0B25F8F9" w14:textId="66B21071" w:rsidR="00731053" w:rsidRPr="00731053" w:rsidRDefault="00731053" w:rsidP="00731053">
      <w:pPr>
        <w:pStyle w:val="NormaleWeb"/>
        <w:numPr>
          <w:ilvl w:val="0"/>
          <w:numId w:val="11"/>
        </w:numPr>
        <w:spacing w:before="0" w:beforeAutospacing="0" w:after="0" w:afterAutospacing="0" w:line="276" w:lineRule="auto"/>
        <w:jc w:val="both"/>
        <w:rPr>
          <w:rFonts w:ascii="Garamond" w:hAnsi="Garamond"/>
        </w:rPr>
      </w:pPr>
      <w:r w:rsidRPr="00731053">
        <w:rPr>
          <w:rFonts w:ascii="Garamond" w:eastAsia="Garamond" w:hAnsi="Garamond" w:cs="Garamond"/>
          <w:color w:val="000000"/>
        </w:rPr>
        <w:t>Controllare che all’interno della scuola non circolino persone non autorizzate</w:t>
      </w:r>
    </w:p>
    <w:p w14:paraId="4ACD3269" w14:textId="77777777" w:rsidR="00731053" w:rsidRDefault="00731053" w:rsidP="00731053">
      <w:pPr>
        <w:pStyle w:val="NormaleWeb"/>
        <w:spacing w:before="0" w:beforeAutospacing="0" w:after="160" w:afterAutospacing="0"/>
        <w:jc w:val="both"/>
        <w:rPr>
          <w:rFonts w:ascii="Garamond" w:hAnsi="Garamond"/>
        </w:rPr>
      </w:pPr>
    </w:p>
    <w:p w14:paraId="59E1A884" w14:textId="7080EA73" w:rsidR="00731053" w:rsidRDefault="00731053" w:rsidP="00731053">
      <w:pPr>
        <w:pStyle w:val="NormaleWeb"/>
        <w:spacing w:before="0" w:beforeAutospacing="0" w:after="240" w:afterAutospacing="0"/>
        <w:jc w:val="center"/>
        <w:rPr>
          <w:rFonts w:ascii="Garamond" w:hAnsi="Garamond"/>
          <w:b/>
          <w:color w:val="000000"/>
          <w:szCs w:val="28"/>
        </w:rPr>
      </w:pPr>
      <w:r>
        <w:rPr>
          <w:rFonts w:ascii="Garamond" w:hAnsi="Garamond"/>
          <w:b/>
          <w:color w:val="000000"/>
          <w:szCs w:val="28"/>
        </w:rPr>
        <w:t>LA CLASSE</w:t>
      </w:r>
      <w:r w:rsidRPr="004B360D">
        <w:rPr>
          <w:rFonts w:ascii="Garamond" w:hAnsi="Garamond"/>
          <w:b/>
          <w:color w:val="000000"/>
          <w:szCs w:val="28"/>
        </w:rPr>
        <w:t xml:space="preserve"> </w:t>
      </w:r>
      <w:r>
        <w:rPr>
          <w:rFonts w:ascii="Garamond" w:hAnsi="Garamond"/>
          <w:b/>
          <w:color w:val="000000"/>
          <w:szCs w:val="28"/>
        </w:rPr>
        <w:t>………</w:t>
      </w:r>
      <w:r w:rsidRPr="004B360D">
        <w:rPr>
          <w:rFonts w:ascii="Garamond" w:hAnsi="Garamond"/>
          <w:b/>
          <w:color w:val="000000"/>
          <w:szCs w:val="28"/>
        </w:rPr>
        <w:t xml:space="preserve"> </w:t>
      </w:r>
      <w:r>
        <w:rPr>
          <w:rFonts w:ascii="Garamond" w:hAnsi="Garamond"/>
          <w:b/>
          <w:color w:val="000000"/>
          <w:szCs w:val="28"/>
        </w:rPr>
        <w:t xml:space="preserve"> </w:t>
      </w:r>
      <w:r w:rsidRPr="00E27D38">
        <w:rPr>
          <w:rFonts w:ascii="Garamond" w:hAnsi="Garamond"/>
          <w:b/>
          <w:color w:val="000000"/>
          <w:szCs w:val="28"/>
        </w:rPr>
        <w:t>si impegna a:</w:t>
      </w:r>
    </w:p>
    <w:tbl>
      <w:tblPr>
        <w:tblStyle w:val="Grigliatabella"/>
        <w:tblW w:w="0" w:type="auto"/>
        <w:tblLook w:val="04A0" w:firstRow="1" w:lastRow="0" w:firstColumn="1" w:lastColumn="0" w:noHBand="0" w:noVBand="1"/>
      </w:tblPr>
      <w:tblGrid>
        <w:gridCol w:w="10196"/>
      </w:tblGrid>
      <w:tr w:rsidR="00731053" w14:paraId="3BE0FB90" w14:textId="77777777" w:rsidTr="00731053">
        <w:tc>
          <w:tcPr>
            <w:tcW w:w="10196" w:type="dxa"/>
          </w:tcPr>
          <w:p w14:paraId="651398FD" w14:textId="77777777" w:rsidR="00731053" w:rsidRDefault="00731053" w:rsidP="00731053">
            <w:pPr>
              <w:pStyle w:val="NormaleWeb"/>
              <w:spacing w:before="0" w:beforeAutospacing="0" w:after="240" w:afterAutospacing="0"/>
              <w:jc w:val="center"/>
              <w:rPr>
                <w:rFonts w:ascii="Garamond" w:hAnsi="Garamond"/>
                <w:b/>
                <w:color w:val="000000"/>
                <w:szCs w:val="28"/>
              </w:rPr>
            </w:pPr>
          </w:p>
        </w:tc>
      </w:tr>
    </w:tbl>
    <w:p w14:paraId="1CAF24A8" w14:textId="77777777" w:rsidR="00731053" w:rsidRDefault="00731053" w:rsidP="00731053">
      <w:pPr>
        <w:pStyle w:val="NormaleWeb"/>
        <w:spacing w:before="0" w:beforeAutospacing="0" w:after="240" w:afterAutospacing="0"/>
        <w:jc w:val="center"/>
        <w:rPr>
          <w:rFonts w:ascii="Garamond" w:hAnsi="Garamond"/>
          <w:b/>
          <w:color w:val="000000"/>
          <w:szCs w:val="28"/>
        </w:rPr>
      </w:pPr>
    </w:p>
    <w:p w14:paraId="410ABD33" w14:textId="77777777" w:rsidR="00731053" w:rsidRDefault="00731053" w:rsidP="00731053">
      <w:pPr>
        <w:pStyle w:val="NormaleWeb"/>
        <w:spacing w:before="0" w:beforeAutospacing="0" w:after="240" w:afterAutospacing="0"/>
        <w:rPr>
          <w:rFonts w:ascii="Garamond" w:hAnsi="Garamond"/>
          <w:b/>
          <w:color w:val="000000"/>
          <w:szCs w:val="28"/>
        </w:rPr>
      </w:pPr>
      <w:r>
        <w:rPr>
          <w:rFonts w:ascii="Garamond" w:hAnsi="Garamond"/>
          <w:b/>
          <w:color w:val="000000"/>
          <w:szCs w:val="28"/>
        </w:rPr>
        <w:t xml:space="preserve">Rimini, </w:t>
      </w:r>
    </w:p>
    <w:p w14:paraId="75C364AF" w14:textId="77777777" w:rsidR="00984E22" w:rsidRDefault="00984E22" w:rsidP="00984E22">
      <w:pPr>
        <w:pBdr>
          <w:top w:val="nil"/>
          <w:left w:val="nil"/>
          <w:bottom w:val="nil"/>
          <w:right w:val="nil"/>
          <w:between w:val="nil"/>
        </w:pBdr>
        <w:spacing w:after="160" w:line="276" w:lineRule="auto"/>
        <w:rPr>
          <w:rFonts w:ascii="Garamond" w:eastAsia="Garamond" w:hAnsi="Garamond" w:cs="Garamond"/>
          <w:color w:val="000000"/>
          <w:sz w:val="24"/>
          <w:szCs w:val="24"/>
        </w:rPr>
      </w:pPr>
    </w:p>
    <w:sectPr w:rsidR="00984E22">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D8AE9" w14:textId="77777777" w:rsidR="001555E5" w:rsidRDefault="001555E5">
      <w:r>
        <w:separator/>
      </w:r>
    </w:p>
  </w:endnote>
  <w:endnote w:type="continuationSeparator" w:id="0">
    <w:p w14:paraId="3C86C521" w14:textId="77777777" w:rsidR="001555E5" w:rsidRDefault="0015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1396"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C7CDF">
      <w:rPr>
        <w:noProof/>
        <w:color w:val="000000"/>
        <w:sz w:val="24"/>
        <w:szCs w:val="24"/>
      </w:rPr>
      <w:t>1</w:t>
    </w:r>
    <w:r>
      <w:rPr>
        <w:color w:val="000000"/>
        <w:sz w:val="24"/>
        <w:szCs w:val="24"/>
      </w:rPr>
      <w:fldChar w:fldCharType="end"/>
    </w:r>
  </w:p>
  <w:p w14:paraId="6D400E26"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DC7" w14:textId="77777777" w:rsidR="00D00434" w:rsidRDefault="00D00434">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44F2"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F65DF">
      <w:rPr>
        <w:noProof/>
        <w:color w:val="000000"/>
        <w:sz w:val="24"/>
        <w:szCs w:val="24"/>
      </w:rPr>
      <w:t>3</w:t>
    </w:r>
    <w:r>
      <w:rPr>
        <w:color w:val="000000"/>
        <w:sz w:val="24"/>
        <w:szCs w:val="24"/>
      </w:rPr>
      <w:fldChar w:fldCharType="end"/>
    </w:r>
  </w:p>
  <w:p w14:paraId="7771CF6D"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9B7" w14:textId="77777777" w:rsidR="00D00434" w:rsidRDefault="00D0043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82412" w14:textId="77777777" w:rsidR="001555E5" w:rsidRDefault="001555E5">
      <w:r>
        <w:separator/>
      </w:r>
    </w:p>
  </w:footnote>
  <w:footnote w:type="continuationSeparator" w:id="0">
    <w:p w14:paraId="43BC5ECE" w14:textId="77777777" w:rsidR="001555E5" w:rsidRDefault="00155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Layout w:type="fixed"/>
      <w:tblLook w:val="04A0" w:firstRow="1" w:lastRow="0" w:firstColumn="1" w:lastColumn="0" w:noHBand="0" w:noVBand="1"/>
    </w:tblPr>
    <w:tblGrid>
      <w:gridCol w:w="2376"/>
      <w:gridCol w:w="5954"/>
      <w:gridCol w:w="2410"/>
    </w:tblGrid>
    <w:tr w:rsidR="00EF093C" w:rsidRPr="00640CEE" w14:paraId="5D9F410C" w14:textId="77777777" w:rsidTr="005144A6">
      <w:trPr>
        <w:jc w:val="center"/>
      </w:trPr>
      <w:tc>
        <w:tcPr>
          <w:tcW w:w="2376" w:type="dxa"/>
          <w:shd w:val="clear" w:color="auto" w:fill="auto"/>
        </w:tcPr>
        <w:p w14:paraId="285C9314" w14:textId="77777777" w:rsidR="00EF093C" w:rsidRPr="00640CEE" w:rsidRDefault="00EF093C" w:rsidP="00EF093C">
          <w:pPr>
            <w:pStyle w:val="Intestazione"/>
          </w:pPr>
          <w:r>
            <w:rPr>
              <w:rFonts w:ascii="Garamond" w:hAnsi="Garamond"/>
              <w:noProof/>
            </w:rPr>
            <w:drawing>
              <wp:inline distT="0" distB="0" distL="0" distR="0" wp14:anchorId="29E9680A" wp14:editId="7A491302">
                <wp:extent cx="800100" cy="742950"/>
                <wp:effectExtent l="19050" t="0" r="0" b="0"/>
                <wp:docPr id="7" name="Immagine 7"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02833671" w14:textId="77777777" w:rsidR="00EF093C" w:rsidRPr="00DC53A5" w:rsidRDefault="00EF093C" w:rsidP="005144A6">
          <w:pPr>
            <w:jc w:val="center"/>
          </w:pPr>
          <w:r>
            <w:rPr>
              <w:noProof/>
            </w:rPr>
            <w:drawing>
              <wp:inline distT="0" distB="0" distL="0" distR="0" wp14:anchorId="606B2996" wp14:editId="0A27550F">
                <wp:extent cx="546100" cy="615950"/>
                <wp:effectExtent l="19050" t="0" r="6350" b="0"/>
                <wp:docPr id="8" name="Immagine 8"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7ECC4E29" w14:textId="77777777" w:rsidR="00EF093C" w:rsidRPr="00EF093C" w:rsidRDefault="00EF093C" w:rsidP="005144A6">
          <w:pPr>
            <w:pStyle w:val="Intestazione"/>
            <w:jc w:val="center"/>
            <w:rPr>
              <w:i/>
              <w:sz w:val="24"/>
              <w:szCs w:val="24"/>
            </w:rPr>
          </w:pPr>
          <w:r w:rsidRPr="00EF093C">
            <w:rPr>
              <w:i/>
              <w:sz w:val="24"/>
              <w:szCs w:val="24"/>
            </w:rPr>
            <w:t>Ministero dell’Istruzione</w:t>
          </w:r>
        </w:p>
      </w:tc>
      <w:tc>
        <w:tcPr>
          <w:tcW w:w="2410" w:type="dxa"/>
          <w:shd w:val="clear" w:color="auto" w:fill="auto"/>
        </w:tcPr>
        <w:p w14:paraId="7EDF752D" w14:textId="77777777" w:rsidR="00EF093C" w:rsidRPr="00640CEE" w:rsidRDefault="00EF093C" w:rsidP="00EF093C">
          <w:pPr>
            <w:pStyle w:val="Intestazione"/>
            <w:jc w:val="right"/>
          </w:pPr>
          <w:r>
            <w:rPr>
              <w:noProof/>
            </w:rPr>
            <w:drawing>
              <wp:inline distT="0" distB="0" distL="0" distR="0" wp14:anchorId="21F6D3B4" wp14:editId="15245D29">
                <wp:extent cx="723900" cy="641350"/>
                <wp:effectExtent l="19050" t="0" r="0" b="0"/>
                <wp:docPr id="9" name="Immagine 9"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EF093C" w:rsidRPr="00640CEE" w14:paraId="19E60F65" w14:textId="77777777" w:rsidTr="005144A6">
      <w:trPr>
        <w:trHeight w:val="598"/>
        <w:jc w:val="center"/>
      </w:trPr>
      <w:tc>
        <w:tcPr>
          <w:tcW w:w="2376" w:type="dxa"/>
          <w:shd w:val="clear" w:color="auto" w:fill="auto"/>
        </w:tcPr>
        <w:p w14:paraId="418F5362" w14:textId="77777777" w:rsidR="00EF093C" w:rsidRPr="00640CEE" w:rsidRDefault="00EF093C" w:rsidP="00EF093C">
          <w:pPr>
            <w:pStyle w:val="Intestazione"/>
            <w:jc w:val="center"/>
          </w:pPr>
        </w:p>
      </w:tc>
      <w:tc>
        <w:tcPr>
          <w:tcW w:w="5954" w:type="dxa"/>
          <w:shd w:val="clear" w:color="auto" w:fill="auto"/>
          <w:vAlign w:val="center"/>
        </w:tcPr>
        <w:p w14:paraId="327EB144" w14:textId="77777777" w:rsidR="00EF093C" w:rsidRPr="00DC53A5" w:rsidRDefault="00EF093C" w:rsidP="005144A6">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41634F4D" w14:textId="77777777" w:rsidR="00EF093C" w:rsidRPr="00640CEE" w:rsidRDefault="00EF093C" w:rsidP="00EF093C">
          <w:pPr>
            <w:pStyle w:val="Intestazione"/>
            <w:jc w:val="center"/>
          </w:pPr>
        </w:p>
      </w:tc>
    </w:tr>
  </w:tbl>
  <w:p w14:paraId="127AE51D" w14:textId="668C1DB5" w:rsidR="00D00434" w:rsidRPr="00EF093C" w:rsidRDefault="00D00434" w:rsidP="00EF09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779E" w14:textId="77777777" w:rsidR="00D00434" w:rsidRDefault="00D00434">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107B" w14:textId="77777777" w:rsidR="00D00434" w:rsidRDefault="00D00434">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E7E0" w14:textId="77777777" w:rsidR="00D00434" w:rsidRDefault="00D00434">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B1"/>
    <w:multiLevelType w:val="multilevel"/>
    <w:tmpl w:val="96A48D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48F3854"/>
    <w:multiLevelType w:val="hybridMultilevel"/>
    <w:tmpl w:val="810052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53B061A"/>
    <w:multiLevelType w:val="multilevel"/>
    <w:tmpl w:val="790434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3" w15:restartNumberingAfterBreak="0">
    <w:nsid w:val="28934677"/>
    <w:multiLevelType w:val="hybridMultilevel"/>
    <w:tmpl w:val="0A4C4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5826D9"/>
    <w:multiLevelType w:val="multilevel"/>
    <w:tmpl w:val="ACFCB73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EFF232A"/>
    <w:multiLevelType w:val="multilevel"/>
    <w:tmpl w:val="4BB2799A"/>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34C942D5"/>
    <w:multiLevelType w:val="hybridMultilevel"/>
    <w:tmpl w:val="1ABA965C"/>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D70170"/>
    <w:multiLevelType w:val="hybridMultilevel"/>
    <w:tmpl w:val="99DC18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C3B6B73"/>
    <w:multiLevelType w:val="hybridMultilevel"/>
    <w:tmpl w:val="F3CEBB4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E915CBF"/>
    <w:multiLevelType w:val="hybridMultilevel"/>
    <w:tmpl w:val="EB3A97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633A6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8640568"/>
    <w:multiLevelType w:val="hybridMultilevel"/>
    <w:tmpl w:val="29F4EA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4077C3"/>
    <w:multiLevelType w:val="hybridMultilevel"/>
    <w:tmpl w:val="FF3642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1483520"/>
    <w:multiLevelType w:val="hybridMultilevel"/>
    <w:tmpl w:val="AB0EC3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2256143">
    <w:abstractNumId w:val="2"/>
  </w:num>
  <w:num w:numId="2" w16cid:durableId="48304347">
    <w:abstractNumId w:val="5"/>
  </w:num>
  <w:num w:numId="3" w16cid:durableId="1831097960">
    <w:abstractNumId w:val="0"/>
  </w:num>
  <w:num w:numId="4" w16cid:durableId="895048576">
    <w:abstractNumId w:val="4"/>
  </w:num>
  <w:num w:numId="5" w16cid:durableId="1172640674">
    <w:abstractNumId w:val="3"/>
  </w:num>
  <w:num w:numId="6" w16cid:durableId="222176044">
    <w:abstractNumId w:val="1"/>
  </w:num>
  <w:num w:numId="7" w16cid:durableId="1529947239">
    <w:abstractNumId w:val="6"/>
  </w:num>
  <w:num w:numId="8" w16cid:durableId="961226478">
    <w:abstractNumId w:val="7"/>
  </w:num>
  <w:num w:numId="9" w16cid:durableId="316157287">
    <w:abstractNumId w:val="13"/>
  </w:num>
  <w:num w:numId="10" w16cid:durableId="1422527073">
    <w:abstractNumId w:val="12"/>
  </w:num>
  <w:num w:numId="11" w16cid:durableId="1393888872">
    <w:abstractNumId w:val="9"/>
  </w:num>
  <w:num w:numId="12" w16cid:durableId="1279801801">
    <w:abstractNumId w:val="11"/>
  </w:num>
  <w:num w:numId="13" w16cid:durableId="394164363">
    <w:abstractNumId w:val="10"/>
  </w:num>
  <w:num w:numId="14" w16cid:durableId="7966826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4"/>
    <w:rsid w:val="00004184"/>
    <w:rsid w:val="000871D2"/>
    <w:rsid w:val="000F5B08"/>
    <w:rsid w:val="000F65CF"/>
    <w:rsid w:val="001555E5"/>
    <w:rsid w:val="00162E06"/>
    <w:rsid w:val="001656E7"/>
    <w:rsid w:val="001B47E7"/>
    <w:rsid w:val="001C5179"/>
    <w:rsid w:val="001F65DF"/>
    <w:rsid w:val="002259D2"/>
    <w:rsid w:val="00254D45"/>
    <w:rsid w:val="00261495"/>
    <w:rsid w:val="002C7937"/>
    <w:rsid w:val="00313942"/>
    <w:rsid w:val="003253A4"/>
    <w:rsid w:val="003355F1"/>
    <w:rsid w:val="0039584D"/>
    <w:rsid w:val="003D7DCE"/>
    <w:rsid w:val="003F18A7"/>
    <w:rsid w:val="00433D9D"/>
    <w:rsid w:val="004347A8"/>
    <w:rsid w:val="00446A99"/>
    <w:rsid w:val="00473EA6"/>
    <w:rsid w:val="00491F0B"/>
    <w:rsid w:val="004C0B4A"/>
    <w:rsid w:val="004C2813"/>
    <w:rsid w:val="004C3C3A"/>
    <w:rsid w:val="004D5D3B"/>
    <w:rsid w:val="005144A6"/>
    <w:rsid w:val="005631E5"/>
    <w:rsid w:val="005A01A0"/>
    <w:rsid w:val="005B1B41"/>
    <w:rsid w:val="005B52E3"/>
    <w:rsid w:val="005B779F"/>
    <w:rsid w:val="00625410"/>
    <w:rsid w:val="00632195"/>
    <w:rsid w:val="006C55C3"/>
    <w:rsid w:val="006D1076"/>
    <w:rsid w:val="006D7DF6"/>
    <w:rsid w:val="006E7011"/>
    <w:rsid w:val="00712860"/>
    <w:rsid w:val="007147C0"/>
    <w:rsid w:val="00731053"/>
    <w:rsid w:val="007773F9"/>
    <w:rsid w:val="007C3419"/>
    <w:rsid w:val="007E21E2"/>
    <w:rsid w:val="00884591"/>
    <w:rsid w:val="008B7B2B"/>
    <w:rsid w:val="008D35AD"/>
    <w:rsid w:val="00952B20"/>
    <w:rsid w:val="0098252D"/>
    <w:rsid w:val="00984E22"/>
    <w:rsid w:val="0099797E"/>
    <w:rsid w:val="009D6A7B"/>
    <w:rsid w:val="009E2546"/>
    <w:rsid w:val="009E3E5E"/>
    <w:rsid w:val="00A365C5"/>
    <w:rsid w:val="00A44293"/>
    <w:rsid w:val="00A90B4A"/>
    <w:rsid w:val="00AC2113"/>
    <w:rsid w:val="00AC309D"/>
    <w:rsid w:val="00AC7CDF"/>
    <w:rsid w:val="00AF0903"/>
    <w:rsid w:val="00AF2D6C"/>
    <w:rsid w:val="00BB3597"/>
    <w:rsid w:val="00BD4A31"/>
    <w:rsid w:val="00C10CAC"/>
    <w:rsid w:val="00C14C11"/>
    <w:rsid w:val="00C4527D"/>
    <w:rsid w:val="00C52A1E"/>
    <w:rsid w:val="00CD3098"/>
    <w:rsid w:val="00CF5ED1"/>
    <w:rsid w:val="00D00434"/>
    <w:rsid w:val="00D25A33"/>
    <w:rsid w:val="00D2721E"/>
    <w:rsid w:val="00D66209"/>
    <w:rsid w:val="00D92C8A"/>
    <w:rsid w:val="00D938C6"/>
    <w:rsid w:val="00E151E9"/>
    <w:rsid w:val="00E8724B"/>
    <w:rsid w:val="00ED667D"/>
    <w:rsid w:val="00EE6708"/>
    <w:rsid w:val="00EF093C"/>
    <w:rsid w:val="00F25AAE"/>
    <w:rsid w:val="00F733CF"/>
    <w:rsid w:val="00F84324"/>
    <w:rsid w:val="00FC3B21"/>
    <w:rsid w:val="00FE3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C074"/>
  <w15:docId w15:val="{F6A4C65C-3ADC-4947-9D43-FDD7EEAC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3253A4"/>
    <w:pPr>
      <w:tabs>
        <w:tab w:val="center" w:pos="4819"/>
        <w:tab w:val="right" w:pos="9638"/>
      </w:tabs>
    </w:pPr>
  </w:style>
  <w:style w:type="character" w:customStyle="1" w:styleId="IntestazioneCarattere">
    <w:name w:val="Intestazione Carattere"/>
    <w:basedOn w:val="Carpredefinitoparagrafo"/>
    <w:link w:val="Intestazione"/>
    <w:uiPriority w:val="99"/>
    <w:rsid w:val="003253A4"/>
  </w:style>
  <w:style w:type="paragraph" w:styleId="Pidipagina">
    <w:name w:val="footer"/>
    <w:basedOn w:val="Normale"/>
    <w:link w:val="PidipaginaCarattere"/>
    <w:uiPriority w:val="99"/>
    <w:unhideWhenUsed/>
    <w:rsid w:val="003253A4"/>
    <w:pPr>
      <w:tabs>
        <w:tab w:val="center" w:pos="4819"/>
        <w:tab w:val="right" w:pos="9638"/>
      </w:tabs>
    </w:pPr>
  </w:style>
  <w:style w:type="character" w:customStyle="1" w:styleId="PidipaginaCarattere">
    <w:name w:val="Piè di pagina Carattere"/>
    <w:basedOn w:val="Carpredefinitoparagrafo"/>
    <w:link w:val="Pidipagina"/>
    <w:uiPriority w:val="99"/>
    <w:rsid w:val="003253A4"/>
  </w:style>
  <w:style w:type="paragraph" w:styleId="Paragrafoelenco">
    <w:name w:val="List Paragraph"/>
    <w:basedOn w:val="Normale"/>
    <w:uiPriority w:val="34"/>
    <w:qFormat/>
    <w:rsid w:val="005A01A0"/>
    <w:pPr>
      <w:ind w:left="720"/>
      <w:contextualSpacing/>
    </w:pPr>
  </w:style>
  <w:style w:type="paragraph" w:styleId="Testofumetto">
    <w:name w:val="Balloon Text"/>
    <w:basedOn w:val="Normale"/>
    <w:link w:val="TestofumettoCarattere"/>
    <w:uiPriority w:val="99"/>
    <w:semiHidden/>
    <w:unhideWhenUsed/>
    <w:rsid w:val="000871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1D2"/>
    <w:rPr>
      <w:rFonts w:ascii="Tahoma" w:hAnsi="Tahoma" w:cs="Tahoma"/>
      <w:sz w:val="16"/>
      <w:szCs w:val="16"/>
    </w:rPr>
  </w:style>
  <w:style w:type="character" w:customStyle="1" w:styleId="TitoloCarattere">
    <w:name w:val="Titolo Carattere"/>
    <w:basedOn w:val="Carpredefinitoparagrafo"/>
    <w:link w:val="Titolo"/>
    <w:rsid w:val="00EF093C"/>
    <w:rPr>
      <w:b/>
      <w:sz w:val="72"/>
      <w:szCs w:val="72"/>
    </w:rPr>
  </w:style>
  <w:style w:type="paragraph" w:styleId="NormaleWeb">
    <w:name w:val="Normal (Web)"/>
    <w:basedOn w:val="Normale"/>
    <w:rsid w:val="00731053"/>
    <w:pPr>
      <w:spacing w:before="100" w:beforeAutospacing="1" w:after="100" w:afterAutospacing="1"/>
    </w:pPr>
    <w:rPr>
      <w:sz w:val="24"/>
      <w:szCs w:val="24"/>
    </w:rPr>
  </w:style>
  <w:style w:type="table" w:styleId="Grigliatabella">
    <w:name w:val="Table Grid"/>
    <w:basedOn w:val="Tabellanormale"/>
    <w:uiPriority w:val="39"/>
    <w:rsid w:val="00731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2651</Words>
  <Characters>15111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3</cp:revision>
  <dcterms:created xsi:type="dcterms:W3CDTF">2022-10-06T20:35:00Z</dcterms:created>
  <dcterms:modified xsi:type="dcterms:W3CDTF">2022-10-06T20:39:00Z</dcterms:modified>
</cp:coreProperties>
</file>