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61A6" w14:textId="77777777" w:rsidR="009B4332" w:rsidRDefault="00882532">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34F00CF" w14:textId="77777777" w:rsidR="009B4332" w:rsidRDefault="00882532">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“Gaiofana”</w:t>
      </w:r>
    </w:p>
    <w:p w14:paraId="68DEE76E" w14:textId="77777777" w:rsidR="009B4332" w:rsidRDefault="00882532">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4A6145D2" w14:textId="77777777" w:rsidR="009B4332" w:rsidRDefault="009B4332">
      <w:pPr>
        <w:pBdr>
          <w:top w:val="nil"/>
          <w:left w:val="nil"/>
          <w:bottom w:val="nil"/>
          <w:right w:val="nil"/>
          <w:between w:val="nil"/>
        </w:pBdr>
        <w:spacing w:line="276" w:lineRule="auto"/>
        <w:rPr>
          <w:rFonts w:ascii="Garamond" w:eastAsia="Garamond" w:hAnsi="Garamond" w:cs="Garamond"/>
          <w:color w:val="000000"/>
          <w:sz w:val="16"/>
          <w:szCs w:val="16"/>
        </w:rPr>
      </w:pPr>
    </w:p>
    <w:p w14:paraId="10C0617C"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F687D81"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6A3A531"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F050EC8"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0150186"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0E836B1"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786E2F1" w14:textId="77777777" w:rsidR="009B4332" w:rsidRDefault="009B4332">
      <w:pPr>
        <w:pBdr>
          <w:top w:val="nil"/>
          <w:left w:val="nil"/>
          <w:bottom w:val="nil"/>
          <w:right w:val="nil"/>
          <w:between w:val="nil"/>
        </w:pBdr>
        <w:jc w:val="both"/>
        <w:rPr>
          <w:rFonts w:ascii="Garamond" w:eastAsia="Garamond" w:hAnsi="Garamond" w:cs="Garamond"/>
          <w:color w:val="000000"/>
          <w:sz w:val="16"/>
          <w:szCs w:val="16"/>
          <w:u w:val="single"/>
        </w:rPr>
      </w:pPr>
    </w:p>
    <w:p w14:paraId="6CBD0BB1" w14:textId="77777777" w:rsidR="009B4332" w:rsidRDefault="0088253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2B7684D5" w14:textId="77777777" w:rsidR="009B4332" w:rsidRDefault="009B4332">
      <w:pPr>
        <w:pBdr>
          <w:top w:val="nil"/>
          <w:left w:val="nil"/>
          <w:bottom w:val="nil"/>
          <w:right w:val="nil"/>
          <w:between w:val="nil"/>
        </w:pBdr>
        <w:jc w:val="both"/>
        <w:rPr>
          <w:rFonts w:ascii="Garamond" w:eastAsia="Garamond" w:hAnsi="Garamond" w:cs="Garamond"/>
          <w:color w:val="000000"/>
          <w:sz w:val="16"/>
          <w:szCs w:val="16"/>
          <w:u w:val="single"/>
        </w:rPr>
      </w:pPr>
    </w:p>
    <w:p w14:paraId="7CD298D8"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63EA2E3"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BFBA13A" w14:textId="77777777" w:rsidR="009B4332" w:rsidRDefault="0088253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1F6501D8" w14:textId="77777777" w:rsidR="009B4332" w:rsidRDefault="00882532">
      <w:pPr>
        <w:pBdr>
          <w:top w:val="nil"/>
          <w:left w:val="nil"/>
          <w:bottom w:val="nil"/>
          <w:right w:val="nil"/>
          <w:between w:val="nil"/>
        </w:pBdr>
        <w:tabs>
          <w:tab w:val="left" w:pos="2270"/>
        </w:tabs>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p>
    <w:p w14:paraId="010471CC" w14:textId="77777777" w:rsidR="009B4332" w:rsidRDefault="00882532">
      <w:pPr>
        <w:pBdr>
          <w:top w:val="nil"/>
          <w:left w:val="nil"/>
          <w:bottom w:val="nil"/>
          <w:right w:val="nil"/>
          <w:between w:val="nil"/>
        </w:pBdr>
        <w:tabs>
          <w:tab w:val="left" w:pos="2270"/>
        </w:tabs>
        <w:rPr>
          <w:color w:val="000000"/>
          <w:sz w:val="24"/>
          <w:szCs w:val="24"/>
        </w:rPr>
        <w:sectPr w:rsidR="009B4332">
          <w:headerReference w:type="default" r:id="rId7"/>
          <w:footerReference w:type="default" r:id="rId8"/>
          <w:pgSz w:w="11906" w:h="16838"/>
          <w:pgMar w:top="709" w:right="849" w:bottom="851" w:left="851" w:header="283" w:footer="283" w:gutter="0"/>
          <w:pgNumType w:start="1"/>
          <w:cols w:space="720"/>
        </w:sectPr>
      </w:pPr>
      <w:r>
        <w:rPr>
          <w:color w:val="000000"/>
          <w:sz w:val="24"/>
          <w:szCs w:val="24"/>
        </w:rPr>
        <w:tab/>
      </w:r>
    </w:p>
    <w:p w14:paraId="228E46AC" w14:textId="77777777" w:rsidR="009B4332" w:rsidRDefault="009B4332">
      <w:pPr>
        <w:pBdr>
          <w:top w:val="nil"/>
          <w:left w:val="nil"/>
          <w:bottom w:val="nil"/>
          <w:right w:val="nil"/>
          <w:between w:val="nil"/>
        </w:pBdr>
        <w:spacing w:line="276" w:lineRule="auto"/>
        <w:jc w:val="both"/>
        <w:rPr>
          <w:color w:val="000000"/>
          <w:sz w:val="24"/>
          <w:szCs w:val="24"/>
        </w:rPr>
      </w:pPr>
    </w:p>
    <w:p w14:paraId="473A0ABA"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18BA6989"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426F7467"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48D15FC5"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2353E5EE"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64A89B5F"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35D8964"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66CA12A"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306F87F3"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41BF37E4"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5FCFEBA9" w14:textId="77777777" w:rsidR="009B4332" w:rsidRDefault="009B4332">
      <w:pPr>
        <w:pBdr>
          <w:top w:val="nil"/>
          <w:left w:val="nil"/>
          <w:bottom w:val="nil"/>
          <w:right w:val="nil"/>
          <w:between w:val="nil"/>
        </w:pBdr>
        <w:jc w:val="both"/>
        <w:rPr>
          <w:rFonts w:ascii="Garamond" w:eastAsia="Garamond" w:hAnsi="Garamond" w:cs="Garamond"/>
          <w:color w:val="000000"/>
          <w:sz w:val="24"/>
          <w:szCs w:val="24"/>
          <w:u w:val="single"/>
        </w:rPr>
      </w:pPr>
    </w:p>
    <w:p w14:paraId="46909753" w14:textId="77777777" w:rsidR="009B4332" w:rsidRDefault="0088253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340A1854" w14:textId="77777777" w:rsidR="009B4332" w:rsidRDefault="009B4332">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02542BCE"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722136C7"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7F3F724B"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40109DB5" w14:textId="77777777" w:rsidR="009B4332" w:rsidRDefault="0088253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587F0956" w14:textId="77777777" w:rsidR="009B4332" w:rsidRDefault="009B4332">
      <w:pPr>
        <w:pBdr>
          <w:top w:val="nil"/>
          <w:left w:val="nil"/>
          <w:bottom w:val="nil"/>
          <w:right w:val="nil"/>
          <w:between w:val="nil"/>
        </w:pBdr>
        <w:rPr>
          <w:rFonts w:ascii="Garamond" w:eastAsia="Garamond" w:hAnsi="Garamond" w:cs="Garamond"/>
          <w:color w:val="000000"/>
          <w:sz w:val="16"/>
          <w:szCs w:val="16"/>
          <w:u w:val="single"/>
        </w:rPr>
      </w:pPr>
    </w:p>
    <w:p w14:paraId="1C960741" w14:textId="77777777" w:rsidR="009B4332" w:rsidRDefault="00882532">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42A10861" w14:textId="77777777" w:rsidR="009B4332" w:rsidRDefault="00882532">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36CB3AD2" w14:textId="77777777" w:rsidR="009B4332" w:rsidRDefault="009B4332">
      <w:pPr>
        <w:pBdr>
          <w:top w:val="nil"/>
          <w:left w:val="nil"/>
          <w:bottom w:val="nil"/>
          <w:right w:val="nil"/>
          <w:between w:val="nil"/>
        </w:pBdr>
        <w:jc w:val="both"/>
        <w:rPr>
          <w:rFonts w:ascii="Garamond" w:eastAsia="Garamond" w:hAnsi="Garamond" w:cs="Garamond"/>
          <w:color w:val="000000"/>
          <w:sz w:val="24"/>
          <w:szCs w:val="24"/>
        </w:rPr>
      </w:pPr>
    </w:p>
    <w:p w14:paraId="2D9C4C01" w14:textId="77777777" w:rsidR="009B4332" w:rsidRDefault="009B4332">
      <w:pPr>
        <w:pBdr>
          <w:top w:val="nil"/>
          <w:left w:val="nil"/>
          <w:bottom w:val="nil"/>
          <w:right w:val="nil"/>
          <w:between w:val="nil"/>
        </w:pBdr>
        <w:jc w:val="both"/>
        <w:rPr>
          <w:rFonts w:ascii="Garamond" w:eastAsia="Garamond" w:hAnsi="Garamond" w:cs="Garamond"/>
          <w:color w:val="000000"/>
          <w:sz w:val="24"/>
          <w:szCs w:val="24"/>
        </w:rPr>
      </w:pPr>
    </w:p>
    <w:p w14:paraId="601C814D" w14:textId="77777777" w:rsidR="009B4332" w:rsidRDefault="0088253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09956FE"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55AB16F4"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F9C6FD3"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4F7ABBAE"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327EEDBC"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4A7311E0"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B818A47"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3A29FB4"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40D5BB65"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282E708"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Creare, ogni mattina, un sereno clima di accoglienza per gli alunni </w:t>
      </w:r>
    </w:p>
    <w:p w14:paraId="52E619D6"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r>
        <w:rPr>
          <w:rFonts w:ascii="Garamond" w:eastAsia="Garamond" w:hAnsi="Garamond" w:cs="Garamond"/>
          <w:color w:val="222222"/>
          <w:sz w:val="24"/>
          <w:szCs w:val="24"/>
          <w:highlight w:val="white"/>
        </w:rPr>
        <w:t xml:space="preserve"> </w:t>
      </w:r>
      <w:r>
        <w:rPr>
          <w:rFonts w:ascii="Garamond" w:eastAsia="Garamond" w:hAnsi="Garamond" w:cs="Garamond"/>
          <w:color w:val="000000"/>
          <w:sz w:val="24"/>
          <w:szCs w:val="24"/>
        </w:rPr>
        <w:t>Collaborare con i genitori nel recupero del lavoro svolto in caso di assenza dei bambini per malattia</w:t>
      </w:r>
    </w:p>
    <w:p w14:paraId="607A1137"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Concordare e definire l’utilizzo degli spazi comuni, interni ed esterni alla scuola, organizzandone i tempi di fruizione </w:t>
      </w:r>
    </w:p>
    <w:p w14:paraId="45F34917" w14:textId="77777777" w:rsidR="009B4332" w:rsidRDefault="0088253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con cura i materiali e i sussidi di cui la scuola è fornita</w:t>
      </w:r>
    </w:p>
    <w:p w14:paraId="2147D697" w14:textId="77777777" w:rsidR="009B4332" w:rsidRDefault="00882532">
      <w:pPr>
        <w:pBdr>
          <w:top w:val="nil"/>
          <w:left w:val="nil"/>
          <w:bottom w:val="nil"/>
          <w:right w:val="nil"/>
          <w:between w:val="nil"/>
        </w:pBd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5C003386" w14:textId="77777777" w:rsidR="009B4332" w:rsidRDefault="009B4332">
      <w:pPr>
        <w:pBdr>
          <w:top w:val="nil"/>
          <w:left w:val="nil"/>
          <w:bottom w:val="nil"/>
          <w:right w:val="nil"/>
          <w:between w:val="nil"/>
        </w:pBdr>
        <w:spacing w:line="276" w:lineRule="auto"/>
        <w:rPr>
          <w:color w:val="000000"/>
          <w:sz w:val="24"/>
          <w:szCs w:val="24"/>
        </w:rPr>
      </w:pPr>
    </w:p>
    <w:p w14:paraId="0EC57F43" w14:textId="77777777" w:rsidR="009B4332" w:rsidRDefault="0088253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49AFF02D"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D9DC915"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938298F"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6A9F2166"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5D126B6"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3C6FA17"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Lavorare e giocare con tutti, nel rispetto delle regole, per vivere bene insieme</w:t>
      </w:r>
    </w:p>
    <w:p w14:paraId="33754CCD"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le formule di saluto e le parole gentili in ogni occasione</w:t>
      </w:r>
    </w:p>
    <w:p w14:paraId="36102579"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di avere il materiale necessario alle attività, avendo cura del proprio e di quello altrui</w:t>
      </w:r>
    </w:p>
    <w:p w14:paraId="247A53FF"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03F52A98"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attenzione</w:t>
      </w:r>
    </w:p>
    <w:p w14:paraId="6F6FAB3C"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Svolgere quotidianamente i compiti e, in caso di assenza, aver cura di recuperare il lavoro mancante</w:t>
      </w:r>
    </w:p>
    <w:p w14:paraId="2A090878"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indistintamente compagni, insegnanti, personale ATA.</w:t>
      </w:r>
    </w:p>
    <w:p w14:paraId="3796BE2F" w14:textId="77777777" w:rsidR="009B4332" w:rsidRDefault="009B4332">
      <w:pPr>
        <w:pBdr>
          <w:top w:val="nil"/>
          <w:left w:val="nil"/>
          <w:bottom w:val="nil"/>
          <w:right w:val="nil"/>
          <w:between w:val="nil"/>
        </w:pBdr>
        <w:spacing w:line="276" w:lineRule="auto"/>
        <w:ind w:left="720"/>
        <w:jc w:val="center"/>
        <w:rPr>
          <w:rFonts w:ascii="Garamond" w:eastAsia="Garamond" w:hAnsi="Garamond" w:cs="Garamond"/>
          <w:color w:val="000000"/>
          <w:sz w:val="24"/>
          <w:szCs w:val="24"/>
        </w:rPr>
      </w:pPr>
    </w:p>
    <w:p w14:paraId="2D0ADBB4" w14:textId="77777777" w:rsidR="009B4332" w:rsidRDefault="00882532">
      <w:pPr>
        <w:pBdr>
          <w:top w:val="nil"/>
          <w:left w:val="nil"/>
          <w:bottom w:val="nil"/>
          <w:right w:val="nil"/>
          <w:between w:val="nil"/>
        </w:pBdr>
        <w:spacing w:line="276" w:lineRule="auto"/>
        <w:ind w:left="720"/>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49B5EF0"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95C8CC"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8450902"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B7775D5"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40F039A1"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ADFB9BE"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53E58936" w14:textId="77777777" w:rsidR="009B4332" w:rsidRDefault="0088253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27CDB8A2" w14:textId="77777777" w:rsidR="009B4332" w:rsidRDefault="0088253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A30D46E" w14:textId="77777777" w:rsidR="009B4332" w:rsidRDefault="0088253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5E522E91" w14:textId="77777777" w:rsidR="009B4332" w:rsidRDefault="00882532">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1D149C5"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507BCEC"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4E75F9C"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2B4BAE27"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 xml:space="preserve">Rispettare l’orario di entrata e uscita della scuola </w:t>
      </w:r>
    </w:p>
    <w:p w14:paraId="1164D6C7"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Aspettare il suono della campanella d’ingresso e verificare che i nostri figli siano entrati a scuola</w:t>
      </w:r>
    </w:p>
    <w:p w14:paraId="64904424"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0D930D98"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In caso di uscita anticipata avviseremo le insegnanti, ritirando personalmente i bambini e firmando l’apposito registro</w:t>
      </w:r>
    </w:p>
    <w:p w14:paraId="5D7D4500"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29CD0777"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eventuali avvisi o comunicazioni</w:t>
      </w:r>
    </w:p>
    <w:p w14:paraId="39A41A60"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6794ACEA"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che i compiti vengano svolti quotidianamente, sostenendo i nostri figli senza mai sostituirci a loro</w:t>
      </w:r>
    </w:p>
    <w:p w14:paraId="4DBA7741"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057DE82F"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4A41184F"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 nostri figli a scuola dopo un periodo di malattia</w:t>
      </w:r>
    </w:p>
    <w:p w14:paraId="3E4E623F"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Informarsi con le insegnanti per recuperare il lavoro svolto in classe durante l’assenza dei bambini per malattia</w:t>
      </w:r>
    </w:p>
    <w:p w14:paraId="601BD2AB" w14:textId="77777777" w:rsidR="009B4332" w:rsidRDefault="00882532">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nostri figli il patto di corresponsabilità (presentare e dialogare in merito al documento).</w:t>
      </w:r>
    </w:p>
    <w:p w14:paraId="266DC469" w14:textId="77777777" w:rsidR="009B4332" w:rsidRDefault="009B4332">
      <w:pPr>
        <w:pBdr>
          <w:top w:val="nil"/>
          <w:left w:val="nil"/>
          <w:bottom w:val="nil"/>
          <w:right w:val="nil"/>
          <w:between w:val="nil"/>
        </w:pBdr>
        <w:spacing w:line="276" w:lineRule="auto"/>
        <w:jc w:val="both"/>
        <w:rPr>
          <w:rFonts w:ascii="Garamond" w:eastAsia="Garamond" w:hAnsi="Garamond" w:cs="Garamond"/>
          <w:color w:val="000000"/>
          <w:sz w:val="24"/>
          <w:szCs w:val="24"/>
        </w:rPr>
      </w:pPr>
    </w:p>
    <w:p w14:paraId="5C14C543" w14:textId="77777777" w:rsidR="009B4332" w:rsidRDefault="00882532">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3E0825E"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6F6209E"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B4E50BF"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67C9942" w14:textId="77777777" w:rsidR="009B4332" w:rsidRDefault="0088253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55106C11" w14:textId="77777777" w:rsidR="009B4332" w:rsidRDefault="009B4332">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20EA203" w14:textId="77777777" w:rsidR="009B4332" w:rsidRDefault="00ED4907">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1^A </w:t>
      </w:r>
      <w:r w:rsidR="00882532">
        <w:rPr>
          <w:rFonts w:ascii="Garamond" w:eastAsia="Garamond" w:hAnsi="Garamond" w:cs="Garamond"/>
          <w:b/>
          <w:color w:val="000000"/>
          <w:sz w:val="24"/>
          <w:szCs w:val="24"/>
        </w:rPr>
        <w:t>si impegna a:</w:t>
      </w:r>
    </w:p>
    <w:p w14:paraId="366A4520" w14:textId="77777777" w:rsidR="009B4332" w:rsidRDefault="009B4332">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9B4332" w14:paraId="6FEF398B" w14:textId="77777777">
        <w:tc>
          <w:tcPr>
            <w:tcW w:w="10091" w:type="dxa"/>
          </w:tcPr>
          <w:p w14:paraId="640268C4" w14:textId="77777777" w:rsidR="00F32D59" w:rsidRDefault="00F32D59" w:rsidP="00F32D59">
            <w:pPr>
              <w:pStyle w:val="Paragrafoelenco"/>
              <w:pBdr>
                <w:top w:val="nil"/>
                <w:left w:val="nil"/>
                <w:bottom w:val="nil"/>
                <w:right w:val="nil"/>
                <w:between w:val="nil"/>
              </w:pBdr>
              <w:spacing w:after="160" w:line="276" w:lineRule="auto"/>
              <w:rPr>
                <w:rFonts w:ascii="Garamond" w:eastAsia="Garamond" w:hAnsi="Garamond" w:cs="Garamond"/>
                <w:color w:val="000000"/>
                <w:sz w:val="24"/>
                <w:szCs w:val="24"/>
              </w:rPr>
            </w:pPr>
          </w:p>
          <w:p w14:paraId="25EAB62B" w14:textId="45803F1F" w:rsidR="009B4332" w:rsidRDefault="00ED4907" w:rsidP="00ED4907">
            <w:pPr>
              <w:pStyle w:val="Paragrafoelenco"/>
              <w:numPr>
                <w:ilvl w:val="0"/>
                <w:numId w:val="5"/>
              </w:numPr>
              <w:pBdr>
                <w:top w:val="nil"/>
                <w:left w:val="nil"/>
                <w:bottom w:val="nil"/>
                <w:right w:val="nil"/>
                <w:between w:val="nil"/>
              </w:pBdr>
              <w:spacing w:after="160" w:line="276" w:lineRule="auto"/>
              <w:rPr>
                <w:rFonts w:ascii="Garamond" w:eastAsia="Garamond" w:hAnsi="Garamond" w:cs="Garamond"/>
                <w:color w:val="000000"/>
                <w:sz w:val="24"/>
                <w:szCs w:val="24"/>
              </w:rPr>
            </w:pPr>
            <w:r w:rsidRPr="00ED4907">
              <w:rPr>
                <w:rFonts w:ascii="Garamond" w:eastAsia="Garamond" w:hAnsi="Garamond" w:cs="Garamond"/>
                <w:color w:val="000000"/>
                <w:sz w:val="24"/>
                <w:szCs w:val="24"/>
              </w:rPr>
              <w:t>Impiegare le parole gentili per esprimersi con gli altri: per favore, grazie, scusa, prego, potrei, vorrei, mi aiuteresti, ti voglio bene…</w:t>
            </w:r>
          </w:p>
          <w:p w14:paraId="385B456C" w14:textId="77777777" w:rsidR="00ED4907" w:rsidRDefault="00ED4907" w:rsidP="00ED4907">
            <w:pPr>
              <w:pStyle w:val="Paragrafoelenco"/>
              <w:numPr>
                <w:ilvl w:val="0"/>
                <w:numId w:val="5"/>
              </w:num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Ad ascoltare con più attenzione gli insegnanti e i compagni quando parlano, senza interrompere o chiacchierare; aspettare e rispettare correttamente il proprio turno di parola.</w:t>
            </w:r>
          </w:p>
          <w:p w14:paraId="208303BF" w14:textId="77777777" w:rsidR="00ED4907" w:rsidRDefault="00ED4907" w:rsidP="00ED4907">
            <w:pPr>
              <w:pStyle w:val="Paragrafoelenco"/>
              <w:numPr>
                <w:ilvl w:val="0"/>
                <w:numId w:val="5"/>
              </w:num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Svolgere le attività proposte lavorando in silenzio e avendo cura del </w:t>
            </w:r>
            <w:r w:rsidR="00DC0377">
              <w:rPr>
                <w:rFonts w:ascii="Garamond" w:eastAsia="Garamond" w:hAnsi="Garamond" w:cs="Garamond"/>
                <w:color w:val="000000"/>
                <w:sz w:val="24"/>
                <w:szCs w:val="24"/>
              </w:rPr>
              <w:t xml:space="preserve">proprio </w:t>
            </w:r>
            <w:r>
              <w:rPr>
                <w:rFonts w:ascii="Garamond" w:eastAsia="Garamond" w:hAnsi="Garamond" w:cs="Garamond"/>
                <w:color w:val="000000"/>
                <w:sz w:val="24"/>
                <w:szCs w:val="24"/>
              </w:rPr>
              <w:t xml:space="preserve">materiale </w:t>
            </w:r>
            <w:r w:rsidR="00DC0377">
              <w:rPr>
                <w:rFonts w:ascii="Garamond" w:eastAsia="Garamond" w:hAnsi="Garamond" w:cs="Garamond"/>
                <w:color w:val="000000"/>
                <w:sz w:val="24"/>
                <w:szCs w:val="24"/>
              </w:rPr>
              <w:t>e di quello della scuola.</w:t>
            </w:r>
          </w:p>
          <w:p w14:paraId="5D33831D" w14:textId="77777777" w:rsidR="009F23E8" w:rsidRDefault="009F23E8" w:rsidP="009F23E8">
            <w:pPr>
              <w:pStyle w:val="Paragrafoelenco"/>
              <w:numPr>
                <w:ilvl w:val="0"/>
                <w:numId w:val="5"/>
              </w:num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Entrar</w:t>
            </w:r>
            <w:r w:rsidRPr="009F23E8">
              <w:rPr>
                <w:rFonts w:ascii="Garamond" w:eastAsia="Garamond" w:hAnsi="Garamond" w:cs="Garamond"/>
                <w:color w:val="000000"/>
                <w:sz w:val="24"/>
                <w:szCs w:val="24"/>
              </w:rPr>
              <w:t>e</w:t>
            </w:r>
            <w:r>
              <w:rPr>
                <w:rFonts w:ascii="Garamond" w:eastAsia="Garamond" w:hAnsi="Garamond" w:cs="Garamond"/>
                <w:color w:val="000000"/>
                <w:sz w:val="24"/>
                <w:szCs w:val="24"/>
              </w:rPr>
              <w:t xml:space="preserve"> ed uscire in </w:t>
            </w:r>
            <w:r w:rsidRPr="009F23E8">
              <w:rPr>
                <w:rFonts w:ascii="Garamond" w:eastAsia="Garamond" w:hAnsi="Garamond" w:cs="Garamond"/>
                <w:color w:val="000000"/>
                <w:sz w:val="24"/>
                <w:szCs w:val="24"/>
              </w:rPr>
              <w:t>fila senza spingere e senza urlare.</w:t>
            </w:r>
          </w:p>
          <w:p w14:paraId="2801958F" w14:textId="77777777" w:rsidR="00ED4907" w:rsidRDefault="007B228C" w:rsidP="007B228C">
            <w:pPr>
              <w:pStyle w:val="Paragrafoelenco"/>
              <w:numPr>
                <w:ilvl w:val="0"/>
                <w:numId w:val="5"/>
              </w:num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Vivere come momento di se</w:t>
            </w:r>
            <w:r w:rsidR="00196E13">
              <w:rPr>
                <w:rFonts w:ascii="Garamond" w:eastAsia="Garamond" w:hAnsi="Garamond" w:cs="Garamond"/>
                <w:color w:val="000000"/>
                <w:sz w:val="24"/>
                <w:szCs w:val="24"/>
              </w:rPr>
              <w:t xml:space="preserve">rena convivialità </w:t>
            </w:r>
            <w:r>
              <w:rPr>
                <w:rFonts w:ascii="Garamond" w:eastAsia="Garamond" w:hAnsi="Garamond" w:cs="Garamond"/>
                <w:color w:val="000000"/>
                <w:sz w:val="24"/>
                <w:szCs w:val="24"/>
              </w:rPr>
              <w:t>la mensa e rispettarne il cibo.</w:t>
            </w:r>
          </w:p>
          <w:p w14:paraId="1C39C960" w14:textId="4B7A259B" w:rsidR="00F32D59" w:rsidRPr="00097003" w:rsidRDefault="00F32D59" w:rsidP="00F32D59">
            <w:pPr>
              <w:pStyle w:val="Paragrafoelenco"/>
              <w:pBdr>
                <w:top w:val="nil"/>
                <w:left w:val="nil"/>
                <w:bottom w:val="nil"/>
                <w:right w:val="nil"/>
                <w:between w:val="nil"/>
              </w:pBdr>
              <w:spacing w:after="160" w:line="276" w:lineRule="auto"/>
              <w:rPr>
                <w:rStyle w:val="Enfasiintensa"/>
                <w:rFonts w:eastAsia="Garamond"/>
              </w:rPr>
            </w:pPr>
          </w:p>
        </w:tc>
      </w:tr>
    </w:tbl>
    <w:p w14:paraId="477F8940" w14:textId="77777777" w:rsidR="009B4332" w:rsidRDefault="009B4332">
      <w:pPr>
        <w:pBdr>
          <w:top w:val="nil"/>
          <w:left w:val="nil"/>
          <w:bottom w:val="nil"/>
          <w:right w:val="nil"/>
          <w:between w:val="nil"/>
        </w:pBdr>
        <w:spacing w:after="160" w:line="276" w:lineRule="auto"/>
        <w:ind w:left="720"/>
        <w:rPr>
          <w:rFonts w:ascii="Garamond" w:eastAsia="Garamond" w:hAnsi="Garamond" w:cs="Garamond"/>
          <w:color w:val="000000"/>
          <w:sz w:val="24"/>
          <w:szCs w:val="24"/>
        </w:rPr>
      </w:pPr>
    </w:p>
    <w:sectPr w:rsidR="009B433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23FD" w14:textId="77777777" w:rsidR="00766582" w:rsidRDefault="00766582">
      <w:r>
        <w:separator/>
      </w:r>
    </w:p>
  </w:endnote>
  <w:endnote w:type="continuationSeparator" w:id="0">
    <w:p w14:paraId="76D80B9E" w14:textId="77777777" w:rsidR="00766582" w:rsidRDefault="0076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6E68" w14:textId="77777777" w:rsidR="009B4332" w:rsidRDefault="0088253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96E13">
      <w:rPr>
        <w:noProof/>
        <w:color w:val="000000"/>
        <w:sz w:val="24"/>
        <w:szCs w:val="24"/>
      </w:rPr>
      <w:t>1</w:t>
    </w:r>
    <w:r>
      <w:rPr>
        <w:color w:val="000000"/>
        <w:sz w:val="24"/>
        <w:szCs w:val="24"/>
      </w:rPr>
      <w:fldChar w:fldCharType="end"/>
    </w:r>
  </w:p>
  <w:p w14:paraId="214576A2" w14:textId="77777777" w:rsidR="009B4332" w:rsidRDefault="009B4332">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6EB" w14:textId="77777777" w:rsidR="009B4332" w:rsidRDefault="009B4332">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AD5" w14:textId="77777777" w:rsidR="009B4332" w:rsidRDefault="0088253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96E13">
      <w:rPr>
        <w:noProof/>
        <w:color w:val="000000"/>
        <w:sz w:val="24"/>
        <w:szCs w:val="24"/>
      </w:rPr>
      <w:t>5</w:t>
    </w:r>
    <w:r>
      <w:rPr>
        <w:color w:val="000000"/>
        <w:sz w:val="24"/>
        <w:szCs w:val="24"/>
      </w:rPr>
      <w:fldChar w:fldCharType="end"/>
    </w:r>
  </w:p>
  <w:p w14:paraId="5F2A7383" w14:textId="77777777" w:rsidR="009B4332" w:rsidRDefault="009B4332">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91C" w14:textId="77777777" w:rsidR="009B4332" w:rsidRDefault="009B4332">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3CF" w14:textId="77777777" w:rsidR="00766582" w:rsidRDefault="00766582">
      <w:r>
        <w:separator/>
      </w:r>
    </w:p>
  </w:footnote>
  <w:footnote w:type="continuationSeparator" w:id="0">
    <w:p w14:paraId="05EF6A72" w14:textId="77777777" w:rsidR="00766582" w:rsidRDefault="0076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190E61" w14:paraId="2FDA7A90" w14:textId="77777777" w:rsidTr="00865156">
      <w:trPr>
        <w:trHeight w:val="1080"/>
        <w:jc w:val="center"/>
      </w:trPr>
      <w:tc>
        <w:tcPr>
          <w:tcW w:w="2355" w:type="dxa"/>
          <w:shd w:val="clear" w:color="auto" w:fill="auto"/>
        </w:tcPr>
        <w:p w14:paraId="1F48C316" w14:textId="29A905F5" w:rsidR="00190E61" w:rsidRDefault="00190E61" w:rsidP="00190E61">
          <w:pPr>
            <w:pStyle w:val="Intestazione"/>
            <w:snapToGrid w:val="0"/>
          </w:pPr>
          <w:r>
            <w:rPr>
              <w:noProof/>
            </w:rPr>
            <w:drawing>
              <wp:inline distT="0" distB="0" distL="0" distR="0" wp14:anchorId="4A8F1A60" wp14:editId="1EA48C59">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03" w:type="dxa"/>
          <w:shd w:val="clear" w:color="auto" w:fill="auto"/>
        </w:tcPr>
        <w:p w14:paraId="4570E1C8" w14:textId="2B02FBF3" w:rsidR="00190E61" w:rsidRDefault="00190E61" w:rsidP="00190E61">
          <w:pPr>
            <w:snapToGrid w:val="0"/>
            <w:jc w:val="center"/>
            <w:rPr>
              <w:i/>
            </w:rPr>
          </w:pPr>
          <w:r>
            <w:rPr>
              <w:noProof/>
            </w:rPr>
            <w:drawing>
              <wp:inline distT="0" distB="0" distL="0" distR="0" wp14:anchorId="6EF3B082" wp14:editId="0E9FFEE9">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169297BE" w14:textId="77777777" w:rsidR="00190E61" w:rsidRDefault="00190E61" w:rsidP="00190E61">
          <w:pPr>
            <w:pStyle w:val="Intestazione"/>
            <w:jc w:val="center"/>
          </w:pPr>
          <w:r>
            <w:rPr>
              <w:i/>
            </w:rPr>
            <w:t>Ministero dell’Istruzione</w:t>
          </w:r>
        </w:p>
      </w:tc>
      <w:tc>
        <w:tcPr>
          <w:tcW w:w="2389" w:type="dxa"/>
          <w:shd w:val="clear" w:color="auto" w:fill="auto"/>
        </w:tcPr>
        <w:p w14:paraId="10D3FE96" w14:textId="055B4169" w:rsidR="00190E61" w:rsidRDefault="00190E61" w:rsidP="00190E61">
          <w:pPr>
            <w:pStyle w:val="Intestazione"/>
            <w:snapToGrid w:val="0"/>
            <w:jc w:val="right"/>
          </w:pPr>
          <w:r>
            <w:rPr>
              <w:noProof/>
            </w:rPr>
            <w:drawing>
              <wp:inline distT="0" distB="0" distL="0" distR="0" wp14:anchorId="15C7710D" wp14:editId="60750C07">
                <wp:extent cx="8572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190E61" w:rsidRPr="003802AB" w14:paraId="18A2AC96" w14:textId="77777777" w:rsidTr="00865156">
      <w:trPr>
        <w:trHeight w:val="312"/>
        <w:jc w:val="center"/>
      </w:trPr>
      <w:tc>
        <w:tcPr>
          <w:tcW w:w="2355" w:type="dxa"/>
          <w:shd w:val="clear" w:color="auto" w:fill="auto"/>
        </w:tcPr>
        <w:p w14:paraId="6B9CB762" w14:textId="77777777" w:rsidR="00190E61" w:rsidRDefault="00190E61" w:rsidP="00190E61">
          <w:pPr>
            <w:pStyle w:val="Intestazione"/>
            <w:snapToGrid w:val="0"/>
            <w:jc w:val="center"/>
          </w:pPr>
        </w:p>
      </w:tc>
      <w:tc>
        <w:tcPr>
          <w:tcW w:w="5903" w:type="dxa"/>
          <w:shd w:val="clear" w:color="auto" w:fill="auto"/>
        </w:tcPr>
        <w:p w14:paraId="763418F8" w14:textId="77777777" w:rsidR="00190E61" w:rsidRDefault="00190E61" w:rsidP="00190E61">
          <w:pPr>
            <w:pStyle w:val="Titolo10"/>
            <w:spacing w:before="0"/>
          </w:pPr>
          <w:r>
            <w:rPr>
              <w:rFonts w:ascii="Cambria" w:hAnsi="Cambria" w:cs="Cambria"/>
            </w:rPr>
            <w:t>CIRCOLO DIDATTICO 6 RIMINI</w:t>
          </w:r>
        </w:p>
      </w:tc>
      <w:tc>
        <w:tcPr>
          <w:tcW w:w="2389" w:type="dxa"/>
          <w:shd w:val="clear" w:color="auto" w:fill="auto"/>
        </w:tcPr>
        <w:p w14:paraId="47AED15D" w14:textId="77777777" w:rsidR="00190E61" w:rsidRPr="003802AB" w:rsidRDefault="00190E61" w:rsidP="00190E61">
          <w:pPr>
            <w:pStyle w:val="Intestazione"/>
            <w:snapToGrid w:val="0"/>
            <w:jc w:val="center"/>
            <w:rPr>
              <w:rFonts w:cs="Cambria"/>
            </w:rPr>
          </w:pPr>
        </w:p>
      </w:tc>
    </w:tr>
  </w:tbl>
  <w:p w14:paraId="168D0FB7" w14:textId="51913445" w:rsidR="009B4332" w:rsidRPr="00190E61" w:rsidRDefault="009B4332" w:rsidP="00190E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5EA2" w14:textId="77777777" w:rsidR="009B4332" w:rsidRDefault="009B4332">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E324" w14:textId="77777777" w:rsidR="009B4332" w:rsidRDefault="009B4332">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469A" w14:textId="77777777" w:rsidR="009B4332" w:rsidRDefault="009B4332">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9CD"/>
    <w:multiLevelType w:val="multilevel"/>
    <w:tmpl w:val="2326AFFA"/>
    <w:lvl w:ilvl="0">
      <w:start w:val="1"/>
      <w:numFmt w:val="bullet"/>
      <w:lvlText w:val=""/>
      <w:lvlJc w:val="left"/>
      <w:pPr>
        <w:ind w:left="720" w:hanging="360"/>
      </w:pPr>
      <w:rPr>
        <w:rFonts w:ascii="Wingdings" w:hAnsi="Wingdings" w:cs="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7D20C8"/>
    <w:multiLevelType w:val="multilevel"/>
    <w:tmpl w:val="610A5C82"/>
    <w:lvl w:ilvl="0">
      <w:start w:val="1"/>
      <w:numFmt w:val="bullet"/>
      <w:lvlText w:val=""/>
      <w:lvlJc w:val="left"/>
      <w:pPr>
        <w:ind w:left="720" w:hanging="360"/>
      </w:pPr>
      <w:rPr>
        <w:rFonts w:ascii="Wingdings" w:hAnsi="Wingdings" w:cs="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6A0610"/>
    <w:multiLevelType w:val="multilevel"/>
    <w:tmpl w:val="6A8855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46BA0456"/>
    <w:multiLevelType w:val="multilevel"/>
    <w:tmpl w:val="715C72C6"/>
    <w:lvl w:ilvl="0">
      <w:start w:val="1"/>
      <w:numFmt w:val="bullet"/>
      <w:lvlText w:val=""/>
      <w:lvlJc w:val="left"/>
      <w:pPr>
        <w:ind w:left="1440" w:hanging="360"/>
      </w:pPr>
      <w:rPr>
        <w:rFonts w:ascii="Wingdings" w:hAnsi="Wingdings" w:cs="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4FA11B4D"/>
    <w:multiLevelType w:val="hybridMultilevel"/>
    <w:tmpl w:val="35705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32"/>
    <w:rsid w:val="00097003"/>
    <w:rsid w:val="00190E61"/>
    <w:rsid w:val="00196E13"/>
    <w:rsid w:val="002820FD"/>
    <w:rsid w:val="00766582"/>
    <w:rsid w:val="007B228C"/>
    <w:rsid w:val="00882532"/>
    <w:rsid w:val="009B4332"/>
    <w:rsid w:val="009F23E8"/>
    <w:rsid w:val="00A16622"/>
    <w:rsid w:val="00BC2DB9"/>
    <w:rsid w:val="00D45C19"/>
    <w:rsid w:val="00DC0377"/>
    <w:rsid w:val="00ED4907"/>
    <w:rsid w:val="00F32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D86E"/>
  <w15:docId w15:val="{AD930C95-1952-4507-A143-36A7CC7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ED4907"/>
    <w:pPr>
      <w:ind w:left="720"/>
      <w:contextualSpacing/>
    </w:pPr>
  </w:style>
  <w:style w:type="paragraph" w:styleId="Intestazione">
    <w:name w:val="header"/>
    <w:basedOn w:val="Normale"/>
    <w:link w:val="IntestazioneCarattere"/>
    <w:uiPriority w:val="99"/>
    <w:unhideWhenUsed/>
    <w:rsid w:val="00190E61"/>
    <w:pPr>
      <w:tabs>
        <w:tab w:val="center" w:pos="4819"/>
        <w:tab w:val="right" w:pos="9638"/>
      </w:tabs>
    </w:pPr>
  </w:style>
  <w:style w:type="character" w:customStyle="1" w:styleId="IntestazioneCarattere">
    <w:name w:val="Intestazione Carattere"/>
    <w:basedOn w:val="Carpredefinitoparagrafo"/>
    <w:link w:val="Intestazione"/>
    <w:uiPriority w:val="99"/>
    <w:rsid w:val="00190E61"/>
  </w:style>
  <w:style w:type="paragraph" w:styleId="Pidipagina">
    <w:name w:val="footer"/>
    <w:basedOn w:val="Normale"/>
    <w:link w:val="PidipaginaCarattere"/>
    <w:uiPriority w:val="99"/>
    <w:unhideWhenUsed/>
    <w:rsid w:val="00190E61"/>
    <w:pPr>
      <w:tabs>
        <w:tab w:val="center" w:pos="4819"/>
        <w:tab w:val="right" w:pos="9638"/>
      </w:tabs>
    </w:pPr>
  </w:style>
  <w:style w:type="character" w:customStyle="1" w:styleId="PidipaginaCarattere">
    <w:name w:val="Piè di pagina Carattere"/>
    <w:basedOn w:val="Carpredefinitoparagrafo"/>
    <w:link w:val="Pidipagina"/>
    <w:uiPriority w:val="99"/>
    <w:rsid w:val="00190E61"/>
  </w:style>
  <w:style w:type="paragraph" w:customStyle="1" w:styleId="Titolo10">
    <w:name w:val="Titolo1"/>
    <w:basedOn w:val="Normale"/>
    <w:next w:val="Normale"/>
    <w:rsid w:val="00190E61"/>
    <w:pPr>
      <w:suppressAutoHyphens/>
      <w:spacing w:before="240" w:after="60"/>
      <w:jc w:val="center"/>
    </w:pPr>
    <w:rPr>
      <w:rFonts w:ascii="Calibri Light" w:hAnsi="Calibri Light"/>
      <w:b/>
      <w:bCs/>
      <w:kern w:val="2"/>
      <w:sz w:val="32"/>
      <w:szCs w:val="32"/>
      <w:lang w:eastAsia="zh-CN"/>
    </w:rPr>
  </w:style>
  <w:style w:type="character" w:styleId="Enfasiintensa">
    <w:name w:val="Intense Emphasis"/>
    <w:basedOn w:val="Carpredefinitoparagrafo"/>
    <w:uiPriority w:val="21"/>
    <w:qFormat/>
    <w:rsid w:val="0009700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2021-10-20T09:44:00Z</dcterms:created>
  <dcterms:modified xsi:type="dcterms:W3CDTF">2021-10-20T09:45:00Z</dcterms:modified>
</cp:coreProperties>
</file>