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8E5" w14:textId="77777777" w:rsidR="00856430"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18C646A" w14:textId="77777777" w:rsidR="00856430"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“Gabbianella”</w:t>
      </w:r>
    </w:p>
    <w:p w14:paraId="71F50DA6" w14:textId="77777777" w:rsidR="00856430" w:rsidRDefault="00856430">
      <w:pPr>
        <w:pBdr>
          <w:top w:val="nil"/>
          <w:left w:val="nil"/>
          <w:bottom w:val="nil"/>
          <w:right w:val="nil"/>
          <w:between w:val="nil"/>
        </w:pBdr>
        <w:jc w:val="center"/>
        <w:rPr>
          <w:rFonts w:ascii="Calibri" w:eastAsia="Calibri" w:hAnsi="Calibri" w:cs="Calibri"/>
          <w:b/>
          <w:color w:val="000000"/>
          <w:sz w:val="32"/>
          <w:szCs w:val="32"/>
        </w:rPr>
      </w:pPr>
    </w:p>
    <w:p w14:paraId="61197CA8" w14:textId="77777777" w:rsidR="00856430"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9D033D7" w14:textId="77777777" w:rsidR="00856430" w:rsidRDefault="00856430">
      <w:pPr>
        <w:pBdr>
          <w:top w:val="nil"/>
          <w:left w:val="nil"/>
          <w:bottom w:val="nil"/>
          <w:right w:val="nil"/>
          <w:between w:val="nil"/>
        </w:pBdr>
        <w:spacing w:line="276" w:lineRule="auto"/>
        <w:rPr>
          <w:rFonts w:ascii="Garamond" w:eastAsia="Garamond" w:hAnsi="Garamond" w:cs="Garamond"/>
          <w:color w:val="000000"/>
          <w:sz w:val="16"/>
          <w:szCs w:val="16"/>
        </w:rPr>
      </w:pPr>
    </w:p>
    <w:p w14:paraId="33618DC8"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08900DB"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2F2AB2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29D9A1E"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32E304A"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DFF53F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745C0D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3A04C1B7" w14:textId="77777777" w:rsidR="00856430"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638864B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028DB002"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0A5EE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8AF300E"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3D375A9"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558F7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56430">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76C9AA0" w14:textId="77777777" w:rsidR="00856430" w:rsidRDefault="00856430">
      <w:pPr>
        <w:pBdr>
          <w:top w:val="nil"/>
          <w:left w:val="nil"/>
          <w:bottom w:val="nil"/>
          <w:right w:val="nil"/>
          <w:between w:val="nil"/>
        </w:pBdr>
        <w:spacing w:line="276" w:lineRule="auto"/>
        <w:jc w:val="both"/>
        <w:rPr>
          <w:color w:val="000000"/>
          <w:sz w:val="24"/>
          <w:szCs w:val="24"/>
        </w:rPr>
      </w:pPr>
    </w:p>
    <w:p w14:paraId="6C74A4EB" w14:textId="77777777" w:rsidR="00856430"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51E7BF6F"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2A7ED1A"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F3FC7E0"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CE3B68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16DDAD23"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147E09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4D81037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96F9013" w14:textId="77777777" w:rsidR="00856430" w:rsidRDefault="00856430">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7F7158C" w14:textId="77777777" w:rsidR="00856430"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5D02843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497CCA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E943C1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7D19152" w14:textId="77777777" w:rsidR="00856430" w:rsidRDefault="0085643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DC0F09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DDBEAF1"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8D0D7AD" w14:textId="77777777" w:rsidR="00856430" w:rsidRDefault="00856430">
      <w:pPr>
        <w:pBdr>
          <w:top w:val="nil"/>
          <w:left w:val="nil"/>
          <w:bottom w:val="nil"/>
          <w:right w:val="nil"/>
          <w:between w:val="nil"/>
        </w:pBdr>
        <w:spacing w:line="276" w:lineRule="auto"/>
        <w:jc w:val="both"/>
        <w:rPr>
          <w:color w:val="000000"/>
          <w:sz w:val="16"/>
          <w:szCs w:val="16"/>
        </w:rPr>
      </w:pPr>
    </w:p>
    <w:p w14:paraId="1EEEBD33"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7DD0D97"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065F3F50"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F0C914B"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02EAAAF"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956DD81"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47C874A"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585EEB29"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4C707676"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17D5C4B"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114A716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FED53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E9D18F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BD30B4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A63828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693144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37E2AE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A40DFD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45D75773"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142C0A6"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8E59365"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A54638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27B2A14"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A0A1AA8"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0AD6D41"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84548B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1503F9E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49740A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49990F4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FECF0B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FDC4E7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1BBE45C"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03453D1"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28074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4F6014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5C9B97D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Nello specifico vengono attivati vari laboratori:</w:t>
      </w:r>
    </w:p>
    <w:p w14:paraId="581E1DC0"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psicomotorio per la fascia d’età dei 3-4 anni</w:t>
      </w:r>
    </w:p>
    <w:p w14:paraId="1668437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Laboratorio di Avviamento al Gesto Grafico per i bambini di 5 anni </w:t>
      </w:r>
    </w:p>
    <w:p w14:paraId="38F1EC1A"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 manipolativi- espressivi per tutte le tre fasce d’età</w:t>
      </w:r>
    </w:p>
    <w:p w14:paraId="33FB652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“orto” a scuola per tutte le fasce d’età</w:t>
      </w:r>
    </w:p>
    <w:p w14:paraId="4E65775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Le varie esperienze vedono come ambiente privilegiato d’apprendimento il “FUORI” dall’aula inteso come ambiente esterno (giardino, quartiere, parco, ambiente naturale nelle sue varie forme).</w:t>
      </w:r>
    </w:p>
    <w:p w14:paraId="25A03872"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Nello specifico ci caratterizza il progetto “LA SCUOLA NEL BOSCO”, attività che da diversi anni i bambini, divisi per gruppi d’età, sperimentano, con modalità che variano di anno in anno. </w:t>
      </w:r>
    </w:p>
    <w:p w14:paraId="0EA24037"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1862672"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27D9A31"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7790F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F0C989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146533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1F40D19"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AA74BE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F18A6C0"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FC20411"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122E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32B08A9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39C11E2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Realizzare momenti finalizzati alla condivisione laboratoriale e ricreativa con le famiglie</w:t>
      </w:r>
    </w:p>
    <w:p w14:paraId="40AE304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momenti per la cura dell’orto e del giardino</w:t>
      </w:r>
    </w:p>
    <w:p w14:paraId="757E997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Favorire momenti di formazione per i genitori sulle tematiche educative</w:t>
      </w:r>
    </w:p>
    <w:p w14:paraId="14D322C2"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emergenza e di particolari esigenze delle famiglie.</w:t>
      </w:r>
    </w:p>
    <w:p w14:paraId="02E937EF"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48137BEE"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2E862478"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6B31D34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1823F46"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CC2588B"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6CB869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38F639C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Divertirsi e giocare insieme</w:t>
      </w:r>
    </w:p>
    <w:p w14:paraId="591242C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e rispetto dell’ambiente orto e giardino</w:t>
      </w:r>
    </w:p>
    <w:p w14:paraId="2C97D54F"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delle proprie cose cercando di usarle in autonomia (stivali, mantellina pioggia)</w:t>
      </w:r>
    </w:p>
    <w:p w14:paraId="57DF0074"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gli altri nelle varie esperienze per stare “tutti bene a scuola”.</w:t>
      </w:r>
    </w:p>
    <w:p w14:paraId="21214A4B"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152BE528"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5002F510"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C80563C"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278F319"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512BB81"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AB03142"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45EA964"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E9510D5"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7B39B5C"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405C0C69"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2654F8E1"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4DC9653"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D7FA5A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503A82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57A76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la pratica educativa laboratoriale e sostenere le attività’ in natura, favorendo il trasporto, fornendo ciò che serve per lo svolgimento delle attività e incoraggiando l’autonomia del bambino</w:t>
      </w:r>
    </w:p>
    <w:p w14:paraId="35BD16B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Curare e rispettare insieme ai bambini e ai docenti l’orto e il giardino </w:t>
      </w:r>
    </w:p>
    <w:p w14:paraId="321C781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orari di entrata e di uscita e non sostare negli ambienti scolastici interni ed esterni dopo la chiusura delle attività</w:t>
      </w:r>
    </w:p>
    <w:p w14:paraId="0936F00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BA2295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37179876"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1F40BBC3"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16FF9F7"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FD52F35"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080B9C2"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562EF1D"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1F7C08C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4686B30" w14:textId="5F1009DC"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LA SEZIONE</w:t>
      </w:r>
      <w:r w:rsidR="00F0762A">
        <w:rPr>
          <w:rFonts w:ascii="Garamond" w:eastAsia="Garamond" w:hAnsi="Garamond" w:cs="Garamond"/>
          <w:b/>
          <w:color w:val="000000"/>
          <w:sz w:val="24"/>
          <w:szCs w:val="24"/>
        </w:rPr>
        <w:t xml:space="preserve"> FUOCO</w:t>
      </w:r>
      <w:r>
        <w:rPr>
          <w:rFonts w:ascii="Garamond" w:eastAsia="Garamond" w:hAnsi="Garamond" w:cs="Garamond"/>
          <w:b/>
          <w:color w:val="000000"/>
          <w:sz w:val="24"/>
          <w:szCs w:val="24"/>
        </w:rPr>
        <w:t xml:space="preserve"> si impegna a:</w:t>
      </w:r>
    </w:p>
    <w:p w14:paraId="64E50E8A"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56430" w14:paraId="39A2FC93" w14:textId="77777777">
        <w:trPr>
          <w:trHeight w:val="737"/>
        </w:trPr>
        <w:tc>
          <w:tcPr>
            <w:tcW w:w="10196" w:type="dxa"/>
          </w:tcPr>
          <w:p w14:paraId="51AED9B1" w14:textId="4D79FF6D" w:rsidR="00856430" w:rsidRPr="00C50A3E" w:rsidRDefault="00C50A3E" w:rsidP="00F0762A">
            <w:pPr>
              <w:spacing w:line="276" w:lineRule="auto"/>
              <w:rPr>
                <w:rFonts w:ascii="Garamond" w:eastAsia="Garamond" w:hAnsi="Garamond" w:cs="Garamond"/>
                <w:bCs/>
                <w:color w:val="000000"/>
                <w:sz w:val="24"/>
                <w:szCs w:val="24"/>
              </w:rPr>
            </w:pPr>
            <w:r>
              <w:rPr>
                <w:rFonts w:ascii="Garamond" w:eastAsia="Garamond" w:hAnsi="Garamond" w:cs="Garamond"/>
                <w:bCs/>
                <w:color w:val="000000"/>
                <w:sz w:val="24"/>
                <w:szCs w:val="24"/>
              </w:rPr>
              <w:t xml:space="preserve">UTILIZZO CURA E </w:t>
            </w:r>
            <w:r w:rsidR="00F0762A" w:rsidRPr="00C50A3E">
              <w:rPr>
                <w:rFonts w:ascii="Garamond" w:eastAsia="Garamond" w:hAnsi="Garamond" w:cs="Garamond"/>
                <w:bCs/>
                <w:color w:val="000000"/>
                <w:sz w:val="24"/>
                <w:szCs w:val="24"/>
              </w:rPr>
              <w:t xml:space="preserve"> CONDIVISIONE DI REGOLE</w:t>
            </w:r>
            <w:r>
              <w:rPr>
                <w:rFonts w:ascii="Garamond" w:eastAsia="Garamond" w:hAnsi="Garamond" w:cs="Garamond"/>
                <w:bCs/>
                <w:color w:val="000000"/>
                <w:sz w:val="24"/>
                <w:szCs w:val="24"/>
              </w:rPr>
              <w:t xml:space="preserve"> </w:t>
            </w:r>
            <w:r w:rsidR="00F0762A" w:rsidRPr="00C50A3E">
              <w:rPr>
                <w:rFonts w:ascii="Garamond" w:eastAsia="Garamond" w:hAnsi="Garamond" w:cs="Garamond"/>
                <w:bCs/>
                <w:color w:val="000000"/>
                <w:sz w:val="24"/>
                <w:szCs w:val="24"/>
              </w:rPr>
              <w:t xml:space="preserve"> DEGLI SPAZI COMUNI INTERNI ED ESTERNI DELLA SCUOLA.</w:t>
            </w:r>
          </w:p>
          <w:p w14:paraId="1954749C"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Così prenderanno forma le “BOTTEGHE” della Gabbianella che animeranno la vita della nostra scuola e del quartiere.</w:t>
            </w:r>
          </w:p>
          <w:p w14:paraId="4F2DD46D" w14:textId="5AEA5E24"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 xml:space="preserve">DENTRO: </w:t>
            </w:r>
          </w:p>
          <w:p w14:paraId="6978D558" w14:textId="7DDC8C96"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dei travestimenti</w:t>
            </w:r>
          </w:p>
          <w:p w14:paraId="575A949E" w14:textId="3863D117"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degli artigiani</w:t>
            </w:r>
          </w:p>
          <w:p w14:paraId="362B6678" w14:textId="77777777" w:rsidR="00F0762A" w:rsidRPr="00C50A3E" w:rsidRDefault="00F0762A"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delle Arti</w:t>
            </w:r>
          </w:p>
          <w:p w14:paraId="55ED6200"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FUORI:</w:t>
            </w:r>
          </w:p>
          <w:p w14:paraId="54943D6A"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w:t>
            </w:r>
            <w:r w:rsidR="00F0762A" w:rsidRPr="00C50A3E">
              <w:rPr>
                <w:rFonts w:ascii="Garamond" w:eastAsia="Garamond" w:hAnsi="Garamond" w:cs="Garamond"/>
                <w:bCs/>
                <w:color w:val="000000"/>
                <w:sz w:val="24"/>
                <w:szCs w:val="24"/>
              </w:rPr>
              <w:t>La Bottega d</w:t>
            </w:r>
            <w:r w:rsidRPr="00C50A3E">
              <w:rPr>
                <w:rFonts w:ascii="Garamond" w:eastAsia="Garamond" w:hAnsi="Garamond" w:cs="Garamond"/>
                <w:bCs/>
                <w:color w:val="000000"/>
                <w:sz w:val="24"/>
                <w:szCs w:val="24"/>
              </w:rPr>
              <w:t>e</w:t>
            </w:r>
            <w:r w:rsidR="00F0762A" w:rsidRPr="00C50A3E">
              <w:rPr>
                <w:rFonts w:ascii="Garamond" w:eastAsia="Garamond" w:hAnsi="Garamond" w:cs="Garamond"/>
                <w:bCs/>
                <w:color w:val="000000"/>
                <w:sz w:val="24"/>
                <w:szCs w:val="24"/>
              </w:rPr>
              <w:t>ll’orto</w:t>
            </w:r>
            <w:r w:rsidRPr="00C50A3E">
              <w:rPr>
                <w:rFonts w:ascii="Garamond" w:eastAsia="Garamond" w:hAnsi="Garamond" w:cs="Garamond"/>
                <w:bCs/>
                <w:color w:val="000000"/>
                <w:sz w:val="24"/>
                <w:szCs w:val="24"/>
              </w:rPr>
              <w:t>”</w:t>
            </w:r>
          </w:p>
          <w:p w14:paraId="3D9C47DB"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Letture al Parco</w:t>
            </w:r>
          </w:p>
          <w:p w14:paraId="426BB8F2" w14:textId="772A26D7" w:rsidR="00F0762A" w:rsidRPr="00F0762A" w:rsidRDefault="00C50A3E" w:rsidP="00F0762A">
            <w:pPr>
              <w:pStyle w:val="Paragrafoelenco"/>
              <w:numPr>
                <w:ilvl w:val="0"/>
                <w:numId w:val="11"/>
              </w:numPr>
              <w:spacing w:line="276" w:lineRule="auto"/>
              <w:rPr>
                <w:rFonts w:ascii="Garamond" w:eastAsia="Garamond" w:hAnsi="Garamond" w:cs="Garamond"/>
                <w:b/>
                <w:color w:val="000000"/>
                <w:sz w:val="28"/>
                <w:szCs w:val="28"/>
              </w:rPr>
            </w:pPr>
            <w:r w:rsidRPr="00C50A3E">
              <w:rPr>
                <w:rFonts w:ascii="Garamond" w:eastAsia="Garamond" w:hAnsi="Garamond" w:cs="Garamond"/>
                <w:bCs/>
                <w:color w:val="000000"/>
                <w:sz w:val="24"/>
                <w:szCs w:val="24"/>
              </w:rPr>
              <w:t>Mercatini</w:t>
            </w:r>
            <w:r w:rsidR="00F0762A">
              <w:rPr>
                <w:rFonts w:ascii="Garamond" w:eastAsia="Garamond" w:hAnsi="Garamond" w:cs="Garamond"/>
                <w:b/>
                <w:color w:val="000000"/>
                <w:sz w:val="28"/>
                <w:szCs w:val="28"/>
              </w:rPr>
              <w:t xml:space="preserve"> </w:t>
            </w:r>
          </w:p>
        </w:tc>
      </w:tr>
    </w:tbl>
    <w:p w14:paraId="3CC05304"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393DA276" w14:textId="7E4BAEB4"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50A3E">
        <w:rPr>
          <w:rFonts w:ascii="Garamond" w:eastAsia="Garamond" w:hAnsi="Garamond" w:cs="Garamond"/>
          <w:color w:val="000000"/>
          <w:sz w:val="24"/>
          <w:szCs w:val="24"/>
        </w:rPr>
        <w:t xml:space="preserve"> 19 /10/2022</w:t>
      </w:r>
    </w:p>
    <w:sectPr w:rsidR="00856430">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A11F" w14:textId="77777777" w:rsidR="003D372F" w:rsidRDefault="003D372F">
      <w:r>
        <w:separator/>
      </w:r>
    </w:p>
  </w:endnote>
  <w:endnote w:type="continuationSeparator" w:id="0">
    <w:p w14:paraId="3137E2C9" w14:textId="77777777" w:rsidR="003D372F" w:rsidRDefault="003D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75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1</w:t>
    </w:r>
    <w:r>
      <w:rPr>
        <w:color w:val="000000"/>
        <w:sz w:val="24"/>
        <w:szCs w:val="24"/>
      </w:rPr>
      <w:fldChar w:fldCharType="end"/>
    </w:r>
  </w:p>
  <w:p w14:paraId="7F142942"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1FE" w14:textId="77777777" w:rsidR="00856430" w:rsidRDefault="0085643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51B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2</w:t>
    </w:r>
    <w:r>
      <w:rPr>
        <w:color w:val="000000"/>
        <w:sz w:val="24"/>
        <w:szCs w:val="24"/>
      </w:rPr>
      <w:fldChar w:fldCharType="end"/>
    </w:r>
  </w:p>
  <w:p w14:paraId="46E6E034"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0AD" w14:textId="77777777" w:rsidR="00856430" w:rsidRDefault="0085643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B6B1" w14:textId="77777777" w:rsidR="003D372F" w:rsidRDefault="003D372F">
      <w:r>
        <w:separator/>
      </w:r>
    </w:p>
  </w:footnote>
  <w:footnote w:type="continuationSeparator" w:id="0">
    <w:p w14:paraId="4AAC71D4" w14:textId="77777777" w:rsidR="003D372F" w:rsidRDefault="003D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353" w14:textId="77777777" w:rsidR="00856430" w:rsidRDefault="00856430">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56430" w14:paraId="48CC2EBB" w14:textId="77777777">
      <w:trPr>
        <w:jc w:val="center"/>
      </w:trPr>
      <w:tc>
        <w:tcPr>
          <w:tcW w:w="2376" w:type="dxa"/>
          <w:shd w:val="clear" w:color="auto" w:fill="auto"/>
        </w:tcPr>
        <w:p w14:paraId="416281A3" w14:textId="77777777" w:rsidR="00856430"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8E0CE12" wp14:editId="734E6BE4">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7B1423AD" w14:textId="77777777" w:rsidR="00856430" w:rsidRDefault="00000000">
          <w:pPr>
            <w:jc w:val="center"/>
          </w:pPr>
          <w:r>
            <w:rPr>
              <w:noProof/>
            </w:rPr>
            <w:drawing>
              <wp:inline distT="0" distB="0" distL="0" distR="0" wp14:anchorId="228E047D" wp14:editId="3D4EF039">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EA99F67" w14:textId="77777777" w:rsidR="00856430"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5C55207C" w14:textId="77777777" w:rsidR="00856430"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1862991F" wp14:editId="1998E8A5">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56430" w14:paraId="3FCF56D8" w14:textId="77777777">
      <w:trPr>
        <w:trHeight w:val="598"/>
        <w:jc w:val="center"/>
      </w:trPr>
      <w:tc>
        <w:tcPr>
          <w:tcW w:w="2376" w:type="dxa"/>
          <w:shd w:val="clear" w:color="auto" w:fill="auto"/>
        </w:tcPr>
        <w:p w14:paraId="5C29952C" w14:textId="77777777" w:rsidR="00856430" w:rsidRDefault="00856430">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24C9FA3" w14:textId="77777777" w:rsidR="00856430"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0950436" w14:textId="77777777" w:rsidR="00856430" w:rsidRDefault="00856430">
          <w:pPr>
            <w:pBdr>
              <w:top w:val="nil"/>
              <w:left w:val="nil"/>
              <w:bottom w:val="nil"/>
              <w:right w:val="nil"/>
              <w:between w:val="nil"/>
            </w:pBdr>
            <w:tabs>
              <w:tab w:val="center" w:pos="4819"/>
              <w:tab w:val="right" w:pos="9638"/>
            </w:tabs>
            <w:jc w:val="center"/>
            <w:rPr>
              <w:color w:val="000000"/>
            </w:rPr>
          </w:pPr>
        </w:p>
      </w:tc>
    </w:tr>
  </w:tbl>
  <w:p w14:paraId="10438466" w14:textId="77777777" w:rsidR="00856430" w:rsidRDefault="0085643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2A1" w14:textId="77777777" w:rsidR="00856430" w:rsidRDefault="00856430">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A52" w14:textId="77777777" w:rsidR="00856430" w:rsidRDefault="00856430">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6C4" w14:textId="77777777" w:rsidR="00856430" w:rsidRDefault="0085643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BF"/>
    <w:multiLevelType w:val="multilevel"/>
    <w:tmpl w:val="6E5A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60247"/>
    <w:multiLevelType w:val="multilevel"/>
    <w:tmpl w:val="FB50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87D3A"/>
    <w:multiLevelType w:val="hybridMultilevel"/>
    <w:tmpl w:val="4D8C6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04338"/>
    <w:multiLevelType w:val="multilevel"/>
    <w:tmpl w:val="E74A9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B7E87"/>
    <w:multiLevelType w:val="hybridMultilevel"/>
    <w:tmpl w:val="D95C3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5C6974"/>
    <w:multiLevelType w:val="multilevel"/>
    <w:tmpl w:val="AC780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7A020D"/>
    <w:multiLevelType w:val="multilevel"/>
    <w:tmpl w:val="BB3E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E51D7A"/>
    <w:multiLevelType w:val="multilevel"/>
    <w:tmpl w:val="FE84B4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0DF499F"/>
    <w:multiLevelType w:val="multilevel"/>
    <w:tmpl w:val="28F6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4B3ABD"/>
    <w:multiLevelType w:val="multilevel"/>
    <w:tmpl w:val="5EC2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61D27"/>
    <w:multiLevelType w:val="multilevel"/>
    <w:tmpl w:val="46EA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CA3DA1"/>
    <w:multiLevelType w:val="multilevel"/>
    <w:tmpl w:val="03AE8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2845384">
    <w:abstractNumId w:val="7"/>
  </w:num>
  <w:num w:numId="2" w16cid:durableId="172034204">
    <w:abstractNumId w:val="0"/>
  </w:num>
  <w:num w:numId="3" w16cid:durableId="92480937">
    <w:abstractNumId w:val="6"/>
  </w:num>
  <w:num w:numId="4" w16cid:durableId="1998728598">
    <w:abstractNumId w:val="3"/>
  </w:num>
  <w:num w:numId="5" w16cid:durableId="1930431544">
    <w:abstractNumId w:val="8"/>
  </w:num>
  <w:num w:numId="6" w16cid:durableId="405109538">
    <w:abstractNumId w:val="1"/>
  </w:num>
  <w:num w:numId="7" w16cid:durableId="196357257">
    <w:abstractNumId w:val="9"/>
  </w:num>
  <w:num w:numId="8" w16cid:durableId="596643927">
    <w:abstractNumId w:val="11"/>
  </w:num>
  <w:num w:numId="9" w16cid:durableId="1309168669">
    <w:abstractNumId w:val="5"/>
  </w:num>
  <w:num w:numId="10" w16cid:durableId="175001189">
    <w:abstractNumId w:val="10"/>
  </w:num>
  <w:num w:numId="11" w16cid:durableId="226572749">
    <w:abstractNumId w:val="4"/>
  </w:num>
  <w:num w:numId="12" w16cid:durableId="5632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0"/>
    <w:rsid w:val="0009259B"/>
    <w:rsid w:val="0015723C"/>
    <w:rsid w:val="003D372F"/>
    <w:rsid w:val="00856430"/>
    <w:rsid w:val="00C50A3E"/>
    <w:rsid w:val="00F0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9EB5"/>
  <w15:docId w15:val="{8B2A0839-E89A-4BC8-A2BD-3E54E45E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F0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2540</Words>
  <Characters>14480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Tamagnini</dc:creator>
  <cp:lastModifiedBy>nicoletta maggioli</cp:lastModifiedBy>
  <cp:revision>2</cp:revision>
  <dcterms:created xsi:type="dcterms:W3CDTF">2022-10-17T19:50:00Z</dcterms:created>
  <dcterms:modified xsi:type="dcterms:W3CDTF">2022-10-17T19:50:00Z</dcterms:modified>
</cp:coreProperties>
</file>