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2A4A" w14:textId="27B00370" w:rsidR="0064606B" w:rsidRDefault="00000000">
      <w:pPr>
        <w:pStyle w:val="Standard"/>
        <w:spacing w:before="240" w:after="60" w:line="276" w:lineRule="auto"/>
        <w:jc w:val="center"/>
      </w:pPr>
      <w:r>
        <w:rPr>
          <w:rFonts w:ascii="Garamond" w:eastAsia="Garamond" w:hAnsi="Garamond" w:cs="Garamond"/>
          <w:color w:val="000000"/>
          <w:sz w:val="32"/>
          <w:szCs w:val="32"/>
        </w:rPr>
        <w:t>PATTO DI CORRESPONSABILITA’</w:t>
      </w:r>
    </w:p>
    <w:p w14:paraId="2E233D10" w14:textId="7FC20976" w:rsidR="0064606B" w:rsidRDefault="00000000">
      <w:pPr>
        <w:pStyle w:val="Standard"/>
        <w:jc w:val="center"/>
      </w:pPr>
      <w:r>
        <w:rPr>
          <w:rFonts w:ascii="Garamond" w:eastAsia="Garamond" w:hAnsi="Garamond" w:cs="Garamond"/>
          <w:color w:val="000000"/>
          <w:sz w:val="32"/>
          <w:szCs w:val="32"/>
        </w:rPr>
        <w:t>Plesso “</w:t>
      </w:r>
      <w:r w:rsidR="00F25C23">
        <w:rPr>
          <w:rFonts w:ascii="Garamond" w:eastAsia="Garamond" w:hAnsi="Garamond" w:cs="Garamond"/>
          <w:color w:val="000000"/>
          <w:sz w:val="32"/>
          <w:szCs w:val="32"/>
        </w:rPr>
        <w:t>G.B. Casti</w:t>
      </w:r>
      <w:r>
        <w:rPr>
          <w:rFonts w:ascii="Garamond" w:eastAsia="Garamond" w:hAnsi="Garamond" w:cs="Garamond"/>
          <w:color w:val="000000"/>
          <w:sz w:val="32"/>
          <w:szCs w:val="32"/>
        </w:rPr>
        <w:t>”</w:t>
      </w:r>
    </w:p>
    <w:p w14:paraId="18EA631C" w14:textId="77777777" w:rsidR="0064606B" w:rsidRDefault="0064606B">
      <w:pPr>
        <w:pStyle w:val="Standard"/>
        <w:jc w:val="center"/>
        <w:rPr>
          <w:rFonts w:ascii="Calibri" w:eastAsia="Calibri" w:hAnsi="Calibri" w:cs="Calibri"/>
          <w:b/>
          <w:color w:val="000000"/>
          <w:sz w:val="32"/>
          <w:szCs w:val="32"/>
        </w:rPr>
      </w:pPr>
    </w:p>
    <w:p w14:paraId="72E8E9E8" w14:textId="77777777" w:rsidR="0064606B" w:rsidRDefault="00000000">
      <w:pPr>
        <w:pStyle w:val="Standard"/>
        <w:jc w:val="center"/>
      </w:pPr>
      <w:r>
        <w:rPr>
          <w:rFonts w:ascii="Garamond" w:eastAsia="Garamond" w:hAnsi="Garamond" w:cs="Garamond"/>
          <w:b/>
          <w:color w:val="000000"/>
          <w:sz w:val="28"/>
          <w:szCs w:val="28"/>
        </w:rPr>
        <w:t>Introduzione</w:t>
      </w:r>
    </w:p>
    <w:p w14:paraId="6C626715" w14:textId="77777777" w:rsidR="0064606B" w:rsidRDefault="0064606B">
      <w:pPr>
        <w:pStyle w:val="Standard"/>
        <w:spacing w:line="276" w:lineRule="auto"/>
        <w:rPr>
          <w:rFonts w:ascii="Garamond" w:eastAsia="Garamond" w:hAnsi="Garamond" w:cs="Garamond"/>
          <w:color w:val="000000"/>
          <w:sz w:val="16"/>
          <w:szCs w:val="16"/>
        </w:rPr>
      </w:pPr>
    </w:p>
    <w:p w14:paraId="16198FEF" w14:textId="77777777" w:rsidR="0064606B" w:rsidRDefault="00000000">
      <w:pPr>
        <w:pStyle w:val="Standard"/>
        <w:spacing w:line="276" w:lineRule="auto"/>
        <w:jc w:val="both"/>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6DB38EAD" w14:textId="77777777" w:rsidR="0064606B" w:rsidRDefault="00000000">
      <w:pPr>
        <w:pStyle w:val="Standard"/>
        <w:spacing w:line="276" w:lineRule="auto"/>
        <w:jc w:val="both"/>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1C756E4C" w14:textId="77777777" w:rsidR="0064606B" w:rsidRDefault="00000000">
      <w:pPr>
        <w:pStyle w:val="Standard"/>
        <w:spacing w:line="276" w:lineRule="auto"/>
        <w:jc w:val="both"/>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0151F5E" w14:textId="77777777" w:rsidR="0064606B" w:rsidRDefault="00000000">
      <w:pPr>
        <w:pStyle w:val="Standard"/>
        <w:spacing w:line="276" w:lineRule="auto"/>
        <w:jc w:val="both"/>
      </w:pPr>
      <w:r>
        <w:rPr>
          <w:rFonts w:ascii="Garamond" w:eastAsia="Garamond" w:hAnsi="Garamond" w:cs="Garamond"/>
          <w:color w:val="000000"/>
          <w:sz w:val="24"/>
          <w:szCs w:val="24"/>
        </w:rPr>
        <w:tab/>
        <w:t>La promozione dei valori di rispetto e di accoglienza richiede il coinvolgimento di tutti i soggetti interessati per favorire il crescere di una cultura e di una società improntate all’ascolto reciproco e al dialogo.</w:t>
      </w:r>
    </w:p>
    <w:p w14:paraId="2561371C" w14:textId="77777777" w:rsidR="0064606B" w:rsidRDefault="00000000">
      <w:pPr>
        <w:pStyle w:val="Standard"/>
        <w:spacing w:line="276" w:lineRule="auto"/>
        <w:jc w:val="both"/>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1D8BFE79" w14:textId="77777777" w:rsidR="0064606B" w:rsidRDefault="00000000">
      <w:pPr>
        <w:pStyle w:val="Standard"/>
        <w:spacing w:line="276" w:lineRule="auto"/>
        <w:jc w:val="both"/>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1EAE1E82" w14:textId="77777777" w:rsidR="0064606B" w:rsidRDefault="0064606B">
      <w:pPr>
        <w:pStyle w:val="Standard"/>
        <w:jc w:val="both"/>
        <w:rPr>
          <w:rFonts w:ascii="Garamond" w:eastAsia="Garamond" w:hAnsi="Garamond" w:cs="Garamond"/>
          <w:color w:val="000000"/>
          <w:sz w:val="16"/>
          <w:szCs w:val="16"/>
          <w:u w:val="single"/>
        </w:rPr>
      </w:pPr>
    </w:p>
    <w:p w14:paraId="18D51DB2" w14:textId="77777777" w:rsidR="0064606B" w:rsidRDefault="00000000">
      <w:pPr>
        <w:pStyle w:val="Standard"/>
        <w:jc w:val="both"/>
      </w:pPr>
      <w:r>
        <w:rPr>
          <w:rFonts w:ascii="Garamond" w:eastAsia="Garamond" w:hAnsi="Garamond" w:cs="Garamond"/>
          <w:b/>
          <w:color w:val="000000"/>
          <w:sz w:val="24"/>
          <w:szCs w:val="24"/>
          <w:u w:val="single"/>
        </w:rPr>
        <w:t>Impegni legati alla pandemia da Covid 19</w:t>
      </w:r>
    </w:p>
    <w:p w14:paraId="42E0FF8B" w14:textId="77777777" w:rsidR="0064606B" w:rsidRDefault="0064606B">
      <w:pPr>
        <w:pStyle w:val="Standard"/>
        <w:jc w:val="both"/>
        <w:rPr>
          <w:rFonts w:ascii="Garamond" w:eastAsia="Garamond" w:hAnsi="Garamond" w:cs="Garamond"/>
          <w:color w:val="000000"/>
          <w:sz w:val="16"/>
          <w:szCs w:val="16"/>
          <w:u w:val="single"/>
        </w:rPr>
      </w:pPr>
    </w:p>
    <w:p w14:paraId="4CB85515" w14:textId="77777777" w:rsidR="0064606B" w:rsidRDefault="00000000">
      <w:pPr>
        <w:pStyle w:val="Standard"/>
        <w:spacing w:line="276" w:lineRule="auto"/>
        <w:jc w:val="both"/>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bCs/>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bCs/>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w:t>
      </w:r>
    </w:p>
    <w:p w14:paraId="56A4DB72" w14:textId="77777777" w:rsidR="0064606B" w:rsidRDefault="00000000">
      <w:pPr>
        <w:pStyle w:val="Standard"/>
        <w:spacing w:line="276" w:lineRule="auto"/>
        <w:jc w:val="both"/>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0D8395EF" w14:textId="77777777" w:rsidR="0064606B" w:rsidRDefault="00000000">
      <w:pPr>
        <w:pStyle w:val="Standard"/>
        <w:spacing w:line="276" w:lineRule="auto"/>
        <w:ind w:firstLine="720"/>
        <w:jc w:val="both"/>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0C1BAC6C" w14:textId="77777777" w:rsidR="0064606B" w:rsidRDefault="0064606B">
      <w:pPr>
        <w:pStyle w:val="Standard"/>
        <w:spacing w:line="276" w:lineRule="auto"/>
        <w:jc w:val="both"/>
        <w:rPr>
          <w:rFonts w:ascii="Garamond" w:eastAsia="Garamond" w:hAnsi="Garamond" w:cs="Garamond"/>
          <w:color w:val="000000"/>
          <w:sz w:val="24"/>
          <w:szCs w:val="24"/>
        </w:rPr>
      </w:pPr>
    </w:p>
    <w:p w14:paraId="1CB2605C" w14:textId="77777777" w:rsidR="0064606B" w:rsidRDefault="00000000">
      <w:pPr>
        <w:pStyle w:val="Standard"/>
        <w:tabs>
          <w:tab w:val="center" w:pos="4819"/>
          <w:tab w:val="right" w:pos="9638"/>
        </w:tabs>
        <w:sectPr w:rsidR="0064606B">
          <w:headerReference w:type="default" r:id="rId7"/>
          <w:footerReference w:type="default" r:id="rId8"/>
          <w:pgSz w:w="11906" w:h="16838"/>
          <w:pgMar w:top="851" w:right="849" w:bottom="851" w:left="851" w:header="397" w:footer="283" w:gutter="0"/>
          <w:cols w:space="720"/>
        </w:sectPr>
      </w:pPr>
      <w:r>
        <w:rPr>
          <w:rFonts w:ascii="Garamond" w:eastAsia="Garamond" w:hAnsi="Garamond" w:cs="Garamond"/>
          <w:b/>
          <w:bCs/>
          <w:color w:val="000000"/>
          <w:sz w:val="24"/>
          <w:szCs w:val="24"/>
          <w:u w:val="single"/>
        </w:rPr>
        <w:t>Indicazioni strategiche per la Scuola Primaria</w:t>
      </w:r>
    </w:p>
    <w:p w14:paraId="02277AF3" w14:textId="77777777" w:rsidR="0064606B" w:rsidRDefault="0064606B">
      <w:pPr>
        <w:pStyle w:val="Standard"/>
        <w:spacing w:line="276" w:lineRule="auto"/>
        <w:jc w:val="both"/>
        <w:rPr>
          <w:color w:val="000000"/>
          <w:sz w:val="24"/>
          <w:szCs w:val="24"/>
        </w:rPr>
      </w:pPr>
    </w:p>
    <w:p w14:paraId="3FA4615E" w14:textId="77777777" w:rsidR="0064606B" w:rsidRDefault="00000000">
      <w:pPr>
        <w:pStyle w:val="Standard"/>
        <w:spacing w:line="276" w:lineRule="auto"/>
        <w:jc w:val="both"/>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abbia sintomatologia compatibile con Covid-19 o temperatura superiore a 37,5°C, dovrà restare a casa.</w:t>
      </w:r>
    </w:p>
    <w:p w14:paraId="2038299F" w14:textId="77777777" w:rsidR="0064606B" w:rsidRDefault="00000000">
      <w:pPr>
        <w:pStyle w:val="Standard"/>
        <w:spacing w:line="276" w:lineRule="auto"/>
        <w:jc w:val="both"/>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25A17468" w14:textId="77777777" w:rsidR="0064606B" w:rsidRDefault="00000000">
      <w:pPr>
        <w:pStyle w:val="Paragrafoelenco"/>
        <w:numPr>
          <w:ilvl w:val="0"/>
          <w:numId w:val="17"/>
        </w:numPr>
        <w:spacing w:line="276" w:lineRule="auto"/>
        <w:jc w:val="both"/>
      </w:pPr>
      <w:r>
        <w:rPr>
          <w:rFonts w:ascii="Garamond" w:eastAsia="Garamond" w:hAnsi="Garamond" w:cs="Garamond"/>
          <w:color w:val="000000"/>
          <w:sz w:val="24"/>
          <w:szCs w:val="24"/>
        </w:rPr>
        <w:t xml:space="preserve"> permanenza a scuola consentita </w:t>
      </w:r>
      <w:r>
        <w:rPr>
          <w:rFonts w:ascii="Garamond" w:eastAsia="Garamond" w:hAnsi="Garamond" w:cs="Garamond"/>
          <w:b/>
          <w:bCs/>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DFB83BC"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4F9A7D9"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28A926E5"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7C45EACA"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ricambi d’aria frequenti;</w:t>
      </w:r>
    </w:p>
    <w:p w14:paraId="214D5227"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2E5564EE" w14:textId="77777777" w:rsidR="0064606B" w:rsidRDefault="0064606B">
      <w:pPr>
        <w:pStyle w:val="Standard"/>
        <w:spacing w:line="276" w:lineRule="auto"/>
        <w:ind w:left="360"/>
        <w:jc w:val="both"/>
        <w:rPr>
          <w:rFonts w:ascii="Garamond" w:eastAsia="Garamond" w:hAnsi="Garamond" w:cs="Garamond"/>
          <w:color w:val="000000"/>
          <w:sz w:val="24"/>
          <w:szCs w:val="24"/>
        </w:rPr>
      </w:pPr>
    </w:p>
    <w:p w14:paraId="1D0DD23C" w14:textId="77777777" w:rsidR="0064606B" w:rsidRDefault="00000000">
      <w:pPr>
        <w:pStyle w:val="Standard"/>
        <w:spacing w:line="276" w:lineRule="auto"/>
        <w:ind w:left="360"/>
        <w:jc w:val="both"/>
      </w:pPr>
      <w:r>
        <w:rPr>
          <w:rFonts w:ascii="Garamond" w:eastAsia="Garamond" w:hAnsi="Garamond" w:cs="Garamond"/>
          <w:b/>
          <w:color w:val="000000"/>
          <w:sz w:val="24"/>
          <w:szCs w:val="24"/>
        </w:rPr>
        <w:t>Gestione casi sospetti o confermati:</w:t>
      </w:r>
    </w:p>
    <w:p w14:paraId="3646FE1F"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5C8FB930" w14:textId="77777777" w:rsidR="0064606B" w:rsidRDefault="00000000">
      <w:pPr>
        <w:pStyle w:val="Paragrafoelenco"/>
        <w:numPr>
          <w:ilvl w:val="0"/>
          <w:numId w:val="7"/>
        </w:numPr>
        <w:spacing w:line="276" w:lineRule="auto"/>
        <w:jc w:val="both"/>
      </w:pPr>
      <w:bookmarkStart w:id="1" w:name="_Hlk113270904"/>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bookmarkEnd w:id="1"/>
    <w:p w14:paraId="10C03CAF" w14:textId="77777777" w:rsidR="0064606B" w:rsidRDefault="00000000">
      <w:pPr>
        <w:pStyle w:val="Paragrafoelenco"/>
        <w:numPr>
          <w:ilvl w:val="0"/>
          <w:numId w:val="7"/>
        </w:numPr>
        <w:spacing w:line="276" w:lineRule="auto"/>
        <w:jc w:val="both"/>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39E4BBAC" w14:textId="77777777" w:rsidR="0064606B" w:rsidRDefault="0064606B">
      <w:pPr>
        <w:pStyle w:val="Paragrafoelenco"/>
        <w:spacing w:line="276" w:lineRule="auto"/>
        <w:jc w:val="both"/>
        <w:rPr>
          <w:rFonts w:ascii="Garamond" w:eastAsia="Garamond" w:hAnsi="Garamond" w:cs="Garamond"/>
          <w:color w:val="000000"/>
          <w:sz w:val="24"/>
          <w:szCs w:val="24"/>
        </w:rPr>
      </w:pPr>
    </w:p>
    <w:p w14:paraId="170094DF" w14:textId="77777777" w:rsidR="0064606B" w:rsidRDefault="00000000">
      <w:pPr>
        <w:pStyle w:val="Standard"/>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0C5BEB42" w14:textId="77777777" w:rsidR="0064606B" w:rsidRDefault="00000000">
      <w:pPr>
        <w:pStyle w:val="Standard"/>
        <w:spacing w:line="276" w:lineRule="auto"/>
        <w:ind w:firstLine="720"/>
        <w:jc w:val="both"/>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3D5CF7F4" w14:textId="77777777" w:rsidR="0064606B" w:rsidRDefault="0064606B">
      <w:pPr>
        <w:pStyle w:val="Standard"/>
        <w:spacing w:line="276" w:lineRule="auto"/>
        <w:jc w:val="both"/>
        <w:rPr>
          <w:color w:val="000000"/>
          <w:sz w:val="16"/>
          <w:szCs w:val="16"/>
        </w:rPr>
      </w:pPr>
    </w:p>
    <w:p w14:paraId="32A10F3A" w14:textId="77777777" w:rsidR="0064606B" w:rsidRDefault="00000000">
      <w:pPr>
        <w:pStyle w:val="Standard"/>
        <w:spacing w:line="276" w:lineRule="auto"/>
        <w:ind w:firstLine="720"/>
        <w:jc w:val="both"/>
      </w:pPr>
      <w:r>
        <w:rPr>
          <w:rFonts w:ascii="Garamond" w:eastAsia="Garamond" w:hAnsi="Garamond" w:cs="Garamond"/>
          <w:b/>
          <w:bCs/>
          <w:color w:val="000000"/>
          <w:sz w:val="24"/>
          <w:szCs w:val="24"/>
        </w:rPr>
        <w:t>In ipotesi di recrudescenza della circolazione virale della SARS-CoV-2, da attivare, ove occorra, su disposizione delle autorità sanitarie, saranno possibili ulteriori misure di prevenzione, quali:</w:t>
      </w:r>
    </w:p>
    <w:p w14:paraId="67D1F7C3" w14:textId="77777777" w:rsidR="0064606B" w:rsidRDefault="00000000">
      <w:pPr>
        <w:pStyle w:val="Paragrafoelenco"/>
        <w:numPr>
          <w:ilvl w:val="0"/>
          <w:numId w:val="18"/>
        </w:numPr>
        <w:spacing w:line="276" w:lineRule="auto"/>
        <w:jc w:val="both"/>
      </w:pPr>
      <w:r>
        <w:rPr>
          <w:rFonts w:ascii="Garamond" w:eastAsia="Garamond" w:hAnsi="Garamond" w:cs="Garamond"/>
          <w:color w:val="000000"/>
          <w:sz w:val="24"/>
          <w:szCs w:val="24"/>
        </w:rPr>
        <w:t>distanziamento di almeno 1 metro (ove le condizioni logistiche e strutturali lo consentano);</w:t>
      </w:r>
    </w:p>
    <w:p w14:paraId="7D1AEFEB" w14:textId="77777777" w:rsidR="0064606B" w:rsidRDefault="00000000">
      <w:pPr>
        <w:pStyle w:val="Paragrafoelenco"/>
        <w:numPr>
          <w:ilvl w:val="0"/>
          <w:numId w:val="9"/>
        </w:numPr>
        <w:spacing w:line="276" w:lineRule="auto"/>
        <w:jc w:val="both"/>
      </w:pPr>
      <w:r>
        <w:rPr>
          <w:rFonts w:ascii="Garamond" w:eastAsia="Garamond" w:hAnsi="Garamond" w:cs="Garamond"/>
          <w:color w:val="000000"/>
          <w:sz w:val="24"/>
          <w:szCs w:val="24"/>
        </w:rPr>
        <w:t>precauzioni nei momenti a rischio di aggregazione;</w:t>
      </w:r>
    </w:p>
    <w:p w14:paraId="0D7302C9" w14:textId="77777777" w:rsidR="0064606B" w:rsidRDefault="00000000">
      <w:pPr>
        <w:pStyle w:val="Paragrafoelenco"/>
        <w:numPr>
          <w:ilvl w:val="0"/>
          <w:numId w:val="9"/>
        </w:numPr>
        <w:spacing w:line="276" w:lineRule="auto"/>
        <w:jc w:val="both"/>
      </w:pPr>
      <w:r>
        <w:rPr>
          <w:rFonts w:ascii="Garamond" w:eastAsia="Garamond" w:hAnsi="Garamond" w:cs="Garamond"/>
          <w:color w:val="000000"/>
          <w:sz w:val="24"/>
          <w:szCs w:val="24"/>
        </w:rPr>
        <w:t>aumento frequenza sanificazione periodica;</w:t>
      </w:r>
    </w:p>
    <w:p w14:paraId="103E889A" w14:textId="77777777" w:rsidR="0064606B" w:rsidRDefault="00000000">
      <w:pPr>
        <w:pStyle w:val="Paragrafoelenco"/>
        <w:numPr>
          <w:ilvl w:val="0"/>
          <w:numId w:val="9"/>
        </w:numPr>
        <w:spacing w:line="276" w:lineRule="auto"/>
        <w:jc w:val="both"/>
      </w:pPr>
      <w:r>
        <w:rPr>
          <w:rFonts w:ascii="Garamond" w:eastAsia="Garamond" w:hAnsi="Garamond" w:cs="Garamond"/>
          <w:color w:val="000000"/>
          <w:sz w:val="24"/>
          <w:szCs w:val="24"/>
        </w:rPr>
        <w:t>gestione di attività extracurriculari e laboratori, garantendo l’attuazione di misure di prevenzione quali distanziamento fisico, mascherine chirurgiche o FFP2, igiene delle mani, ecc.;</w:t>
      </w:r>
    </w:p>
    <w:p w14:paraId="4A0B3C89" w14:textId="77777777" w:rsidR="0064606B" w:rsidRDefault="00000000">
      <w:pPr>
        <w:pStyle w:val="Paragrafoelenco"/>
        <w:numPr>
          <w:ilvl w:val="0"/>
          <w:numId w:val="9"/>
        </w:numPr>
        <w:spacing w:line="276" w:lineRule="auto"/>
        <w:jc w:val="both"/>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C1E1D47" w14:textId="77777777" w:rsidR="0064606B" w:rsidRDefault="00000000">
      <w:pPr>
        <w:pStyle w:val="Paragrafoelenco"/>
        <w:numPr>
          <w:ilvl w:val="0"/>
          <w:numId w:val="9"/>
        </w:numPr>
        <w:spacing w:line="276" w:lineRule="auto"/>
        <w:jc w:val="both"/>
      </w:pPr>
      <w:r>
        <w:rPr>
          <w:rFonts w:ascii="Garamond" w:eastAsia="Garamond" w:hAnsi="Garamond" w:cs="Garamond"/>
          <w:color w:val="000000"/>
          <w:sz w:val="24"/>
          <w:szCs w:val="24"/>
        </w:rPr>
        <w:t>somministrazione dei pasti nelle mense con turnazione;</w:t>
      </w:r>
    </w:p>
    <w:p w14:paraId="1A55E78A" w14:textId="77777777" w:rsidR="0064606B" w:rsidRDefault="00000000">
      <w:pPr>
        <w:pStyle w:val="Paragrafoelenco"/>
        <w:numPr>
          <w:ilvl w:val="0"/>
          <w:numId w:val="9"/>
        </w:numPr>
        <w:spacing w:line="276" w:lineRule="auto"/>
        <w:jc w:val="both"/>
      </w:pPr>
      <w:r>
        <w:rPr>
          <w:rFonts w:ascii="Garamond" w:eastAsia="Garamond" w:hAnsi="Garamond" w:cs="Garamond"/>
          <w:color w:val="000000"/>
          <w:sz w:val="24"/>
          <w:szCs w:val="24"/>
        </w:rPr>
        <w:t>consumo delle merende al banco.</w:t>
      </w:r>
    </w:p>
    <w:p w14:paraId="6CA05C31" w14:textId="77777777" w:rsidR="0064606B" w:rsidRDefault="0064606B">
      <w:pPr>
        <w:pStyle w:val="Standard"/>
        <w:spacing w:line="276" w:lineRule="auto"/>
        <w:jc w:val="both"/>
        <w:rPr>
          <w:rFonts w:ascii="Garamond" w:eastAsia="Garamond" w:hAnsi="Garamond" w:cs="Garamond"/>
          <w:color w:val="000000"/>
          <w:sz w:val="16"/>
          <w:szCs w:val="16"/>
          <w:u w:val="single"/>
        </w:rPr>
      </w:pPr>
    </w:p>
    <w:p w14:paraId="5EFDB371" w14:textId="77777777" w:rsidR="0064606B" w:rsidRDefault="00000000">
      <w:pPr>
        <w:pStyle w:val="Standard"/>
        <w:spacing w:line="276" w:lineRule="auto"/>
        <w:jc w:val="both"/>
      </w:pPr>
      <w:r>
        <w:rPr>
          <w:rFonts w:ascii="Garamond" w:eastAsia="Garamond" w:hAnsi="Garamond" w:cs="Garamond"/>
          <w:b/>
          <w:bCs/>
          <w:color w:val="000000"/>
          <w:sz w:val="24"/>
          <w:szCs w:val="24"/>
          <w:u w:val="single"/>
        </w:rPr>
        <w:t>Indicazioni strategiche per la Scuola dell’Infanzia</w:t>
      </w:r>
    </w:p>
    <w:p w14:paraId="45D9E8C4" w14:textId="77777777" w:rsidR="0064606B" w:rsidRDefault="00000000">
      <w:pPr>
        <w:pStyle w:val="Standard"/>
        <w:spacing w:line="276" w:lineRule="auto"/>
        <w:jc w:val="both"/>
      </w:pPr>
      <w:r>
        <w:rPr>
          <w:rFonts w:ascii="Garamond" w:eastAsia="Garamond" w:hAnsi="Garamond" w:cs="Garamond"/>
          <w:color w:val="000000"/>
          <w:sz w:val="24"/>
          <w:szCs w:val="24"/>
        </w:rPr>
        <w:t>Prioritariamente, chiunque abbia sintomatologia compatibile con Covid-19 o temperatura superiore a 37,5°C, dovrà restare a casa.</w:t>
      </w:r>
    </w:p>
    <w:p w14:paraId="53C38490" w14:textId="77777777" w:rsidR="0064606B" w:rsidRDefault="00000000">
      <w:pPr>
        <w:pStyle w:val="Standard"/>
        <w:spacing w:line="276" w:lineRule="auto"/>
        <w:jc w:val="both"/>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0EC16E98" w14:textId="77777777" w:rsidR="0064606B" w:rsidRDefault="00000000">
      <w:pPr>
        <w:pStyle w:val="Standard"/>
        <w:spacing w:line="276" w:lineRule="auto"/>
        <w:jc w:val="both"/>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2DBC6E60" w14:textId="77777777" w:rsidR="0064606B" w:rsidRDefault="00000000">
      <w:pPr>
        <w:pStyle w:val="Standard"/>
        <w:spacing w:line="276" w:lineRule="auto"/>
        <w:jc w:val="both"/>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30E31259" w14:textId="77777777" w:rsidR="0064606B" w:rsidRDefault="00000000">
      <w:pPr>
        <w:pStyle w:val="Standard"/>
        <w:spacing w:line="276" w:lineRule="auto"/>
        <w:jc w:val="both"/>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243A006" w14:textId="77777777" w:rsidR="0064606B" w:rsidRDefault="00000000">
      <w:pPr>
        <w:pStyle w:val="Standard"/>
        <w:spacing w:line="276" w:lineRule="auto"/>
        <w:jc w:val="both"/>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75EC8CA" w14:textId="77777777" w:rsidR="0064606B" w:rsidRDefault="00000000">
      <w:pPr>
        <w:pStyle w:val="Standard"/>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1A49D995" w14:textId="77777777" w:rsidR="0064606B" w:rsidRDefault="00000000">
      <w:pPr>
        <w:pStyle w:val="Standard"/>
        <w:spacing w:line="276" w:lineRule="auto"/>
        <w:jc w:val="both"/>
      </w:pPr>
      <w:r>
        <w:rPr>
          <w:rFonts w:ascii="Garamond" w:eastAsia="Garamond" w:hAnsi="Garamond" w:cs="Garamond"/>
          <w:color w:val="000000"/>
          <w:sz w:val="24"/>
          <w:szCs w:val="24"/>
        </w:rPr>
        <w:t>ricambi d’aria frequenti.</w:t>
      </w:r>
    </w:p>
    <w:p w14:paraId="1E2CE7B2" w14:textId="77777777" w:rsidR="0064606B" w:rsidRDefault="0064606B">
      <w:pPr>
        <w:pStyle w:val="Standard"/>
        <w:spacing w:line="276" w:lineRule="auto"/>
        <w:jc w:val="both"/>
        <w:rPr>
          <w:rFonts w:ascii="Garamond" w:eastAsia="Garamond" w:hAnsi="Garamond" w:cs="Garamond"/>
          <w:color w:val="000000"/>
          <w:sz w:val="24"/>
          <w:szCs w:val="24"/>
        </w:rPr>
      </w:pPr>
    </w:p>
    <w:p w14:paraId="3BC164D7" w14:textId="77777777" w:rsidR="0064606B" w:rsidRDefault="00000000">
      <w:pPr>
        <w:pStyle w:val="Standard"/>
        <w:spacing w:line="276" w:lineRule="auto"/>
        <w:jc w:val="both"/>
      </w:pPr>
      <w:r>
        <w:rPr>
          <w:rFonts w:ascii="Garamond" w:eastAsia="Garamond" w:hAnsi="Garamond" w:cs="Garamond"/>
          <w:b/>
          <w:bCs/>
          <w:color w:val="000000"/>
          <w:sz w:val="24"/>
          <w:szCs w:val="24"/>
        </w:rPr>
        <w:t>Gestione di casi confermati o sospetti</w:t>
      </w:r>
    </w:p>
    <w:p w14:paraId="05466965" w14:textId="77777777" w:rsidR="0064606B" w:rsidRDefault="00000000">
      <w:pPr>
        <w:pStyle w:val="Standard"/>
        <w:spacing w:line="276" w:lineRule="auto"/>
        <w:jc w:val="both"/>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794600A2" w14:textId="77777777" w:rsidR="0064606B" w:rsidRDefault="00000000">
      <w:pPr>
        <w:pStyle w:val="Standard"/>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0D9348DB" w14:textId="77777777" w:rsidR="0064606B" w:rsidRDefault="00000000">
      <w:pPr>
        <w:pStyle w:val="Standard"/>
        <w:spacing w:line="276" w:lineRule="auto"/>
        <w:jc w:val="both"/>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65EB2BA" w14:textId="77777777" w:rsidR="0064606B" w:rsidRDefault="0064606B">
      <w:pPr>
        <w:pStyle w:val="Standard"/>
        <w:spacing w:line="276" w:lineRule="auto"/>
        <w:jc w:val="both"/>
        <w:rPr>
          <w:rFonts w:ascii="Garamond" w:eastAsia="Garamond" w:hAnsi="Garamond" w:cs="Garamond"/>
          <w:color w:val="000000"/>
          <w:sz w:val="24"/>
          <w:szCs w:val="24"/>
        </w:rPr>
      </w:pPr>
    </w:p>
    <w:p w14:paraId="59FB7A1D" w14:textId="77777777" w:rsidR="0064606B" w:rsidRDefault="00000000">
      <w:pPr>
        <w:pStyle w:val="Standard"/>
        <w:spacing w:line="276" w:lineRule="auto"/>
        <w:jc w:val="both"/>
      </w:pPr>
      <w:r>
        <w:rPr>
          <w:rFonts w:ascii="Garamond" w:eastAsia="Garamond" w:hAnsi="Garamond" w:cs="Garamond"/>
          <w:b/>
          <w:bCs/>
          <w:color w:val="000000"/>
          <w:sz w:val="24"/>
          <w:szCs w:val="24"/>
        </w:rPr>
        <w:t>In ipotesi di recrudescenza della circolazione virale della SARS-CoV-2, da attivare, ove occorra, su disposizione delle autorità sanitarie, saranno possibili ulteriori misure di prevenzione, quali:</w:t>
      </w:r>
    </w:p>
    <w:p w14:paraId="1F887DA2" w14:textId="77777777" w:rsidR="0064606B" w:rsidRDefault="00000000">
      <w:pPr>
        <w:pStyle w:val="Paragrafoelenco"/>
        <w:numPr>
          <w:ilvl w:val="0"/>
          <w:numId w:val="19"/>
        </w:numPr>
        <w:spacing w:line="276" w:lineRule="auto"/>
        <w:jc w:val="both"/>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5248742F" w14:textId="77777777" w:rsidR="0064606B" w:rsidRDefault="00000000">
      <w:pPr>
        <w:pStyle w:val="Paragrafoelenco"/>
        <w:numPr>
          <w:ilvl w:val="0"/>
          <w:numId w:val="10"/>
        </w:numPr>
        <w:spacing w:line="276" w:lineRule="auto"/>
        <w:jc w:val="both"/>
      </w:pPr>
      <w:r>
        <w:rPr>
          <w:rFonts w:ascii="Garamond" w:eastAsia="Garamond" w:hAnsi="Garamond" w:cs="Garamond"/>
          <w:color w:val="000000"/>
          <w:sz w:val="24"/>
          <w:szCs w:val="24"/>
        </w:rPr>
        <w:t>divieto di portare negli spazi delle attività oggetti o giochi da casa, evitando l’uso promiscuo di giocattoli tra bambini appartenenti a gruppi diversi;</w:t>
      </w:r>
    </w:p>
    <w:p w14:paraId="409E2217" w14:textId="77777777" w:rsidR="0064606B" w:rsidRDefault="00000000">
      <w:pPr>
        <w:pStyle w:val="Paragrafoelenco"/>
        <w:numPr>
          <w:ilvl w:val="0"/>
          <w:numId w:val="10"/>
        </w:numPr>
        <w:spacing w:line="276" w:lineRule="auto"/>
        <w:jc w:val="both"/>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0D8E9F3B" w14:textId="77777777" w:rsidR="0064606B" w:rsidRDefault="00000000">
      <w:pPr>
        <w:pStyle w:val="Paragrafoelenco"/>
        <w:numPr>
          <w:ilvl w:val="0"/>
          <w:numId w:val="10"/>
        </w:numPr>
        <w:spacing w:line="276" w:lineRule="auto"/>
        <w:jc w:val="both"/>
      </w:pPr>
      <w:r>
        <w:rPr>
          <w:rFonts w:ascii="Garamond" w:eastAsia="Garamond" w:hAnsi="Garamond" w:cs="Garamond"/>
          <w:color w:val="000000"/>
          <w:sz w:val="24"/>
          <w:szCs w:val="24"/>
        </w:rPr>
        <w:t xml:space="preserve"> accesso alla struttura con accompagnamento da parte di un solo adulto;</w:t>
      </w:r>
    </w:p>
    <w:p w14:paraId="337F49DD" w14:textId="77777777" w:rsidR="0064606B" w:rsidRDefault="00000000">
      <w:pPr>
        <w:pStyle w:val="Paragrafoelenco"/>
        <w:numPr>
          <w:ilvl w:val="0"/>
          <w:numId w:val="10"/>
        </w:numPr>
        <w:spacing w:line="276" w:lineRule="auto"/>
        <w:jc w:val="both"/>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35417C4D" w14:textId="77777777" w:rsidR="0064606B" w:rsidRDefault="00000000">
      <w:pPr>
        <w:pStyle w:val="Paragrafoelenco"/>
        <w:numPr>
          <w:ilvl w:val="0"/>
          <w:numId w:val="10"/>
        </w:numPr>
        <w:spacing w:line="276" w:lineRule="auto"/>
        <w:jc w:val="both"/>
      </w:pPr>
      <w:r>
        <w:rPr>
          <w:rFonts w:ascii="Garamond" w:eastAsia="Garamond" w:hAnsi="Garamond" w:cs="Garamond"/>
          <w:color w:val="000000"/>
          <w:sz w:val="24"/>
          <w:szCs w:val="24"/>
        </w:rPr>
        <w:t>consumo delle merende nello stesso spazio di esperienza dedicato al gruppo dei bambini.</w:t>
      </w:r>
    </w:p>
    <w:p w14:paraId="2C4A67B9" w14:textId="77777777" w:rsidR="0064606B" w:rsidRDefault="0064606B">
      <w:pPr>
        <w:pStyle w:val="Standard"/>
        <w:spacing w:line="276" w:lineRule="auto"/>
        <w:jc w:val="both"/>
        <w:rPr>
          <w:rFonts w:ascii="Garamond" w:eastAsia="Garamond" w:hAnsi="Garamond" w:cs="Garamond"/>
          <w:color w:val="000000"/>
          <w:sz w:val="24"/>
          <w:szCs w:val="24"/>
        </w:rPr>
      </w:pPr>
    </w:p>
    <w:p w14:paraId="3D79DE34" w14:textId="77777777" w:rsidR="0064606B" w:rsidRDefault="00000000">
      <w:pPr>
        <w:pStyle w:val="Standard"/>
        <w:spacing w:line="276" w:lineRule="auto"/>
        <w:jc w:val="both"/>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74E3B00" w14:textId="77777777" w:rsidR="0064606B" w:rsidRDefault="00000000">
      <w:pPr>
        <w:pStyle w:val="Standard"/>
        <w:spacing w:line="276" w:lineRule="auto"/>
        <w:jc w:val="both"/>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5F3A14C3" w14:textId="77777777" w:rsidR="0064606B" w:rsidRDefault="0064606B">
      <w:pPr>
        <w:pStyle w:val="Standard"/>
        <w:jc w:val="both"/>
        <w:rPr>
          <w:rFonts w:ascii="Garamond" w:eastAsia="Garamond" w:hAnsi="Garamond" w:cs="Garamond"/>
          <w:color w:val="000000"/>
          <w:sz w:val="24"/>
          <w:szCs w:val="24"/>
        </w:rPr>
      </w:pPr>
    </w:p>
    <w:p w14:paraId="523B6BA8" w14:textId="77777777" w:rsidR="0064606B" w:rsidRDefault="00000000">
      <w:pPr>
        <w:pStyle w:val="Standard"/>
        <w:spacing w:line="276" w:lineRule="auto"/>
        <w:jc w:val="center"/>
      </w:pPr>
      <w:r>
        <w:rPr>
          <w:rFonts w:ascii="Garamond" w:eastAsia="Garamond" w:hAnsi="Garamond" w:cs="Garamond"/>
          <w:b/>
          <w:color w:val="000000"/>
          <w:sz w:val="24"/>
          <w:szCs w:val="24"/>
        </w:rPr>
        <w:t>I DOCENTI della scuola si impegnano a:</w:t>
      </w:r>
    </w:p>
    <w:p w14:paraId="4C9DFEAC" w14:textId="77777777" w:rsidR="0064606B" w:rsidRDefault="00000000">
      <w:pPr>
        <w:pStyle w:val="Standard"/>
        <w:numPr>
          <w:ilvl w:val="0"/>
          <w:numId w:val="20"/>
        </w:numPr>
        <w:spacing w:line="276" w:lineRule="auto"/>
        <w:jc w:val="both"/>
      </w:pPr>
      <w:r>
        <w:rPr>
          <w:rFonts w:ascii="Garamond" w:eastAsia="Garamond" w:hAnsi="Garamond" w:cs="Garamond"/>
          <w:color w:val="000000"/>
          <w:sz w:val="24"/>
          <w:szCs w:val="24"/>
        </w:rPr>
        <w:t>Accogliere ogni alunno rispettando e valorizzando ogni identità personale.</w:t>
      </w:r>
    </w:p>
    <w:p w14:paraId="643FE2E0"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01EF95C7"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5F51A412"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A1029E5"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Promuovere atteggiamenti e comportamenti che educhino alla cittadinanza attiva.</w:t>
      </w:r>
    </w:p>
    <w:p w14:paraId="3924217D"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A259672"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Offrire un modello educativo coerente con le regole e le finalità della scuola.</w:t>
      </w:r>
    </w:p>
    <w:p w14:paraId="4F096BAE" w14:textId="77777777" w:rsidR="0064606B" w:rsidRDefault="00000000">
      <w:pPr>
        <w:pStyle w:val="Standard"/>
        <w:numPr>
          <w:ilvl w:val="0"/>
          <w:numId w:val="11"/>
        </w:numPr>
        <w:spacing w:line="276" w:lineRule="auto"/>
        <w:jc w:val="both"/>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3774CB00" w14:textId="77777777" w:rsidR="0064606B" w:rsidRDefault="0064606B">
      <w:pPr>
        <w:pStyle w:val="Standard"/>
        <w:spacing w:line="276" w:lineRule="auto"/>
        <w:jc w:val="both"/>
        <w:rPr>
          <w:rFonts w:ascii="Garamond" w:eastAsia="Garamond" w:hAnsi="Garamond" w:cs="Garamond"/>
          <w:color w:val="000000"/>
          <w:sz w:val="24"/>
          <w:szCs w:val="24"/>
        </w:rPr>
      </w:pPr>
    </w:p>
    <w:p w14:paraId="169CA235" w14:textId="77777777" w:rsidR="0064606B" w:rsidRDefault="00000000">
      <w:pPr>
        <w:pStyle w:val="Standard"/>
        <w:spacing w:line="276" w:lineRule="auto"/>
        <w:jc w:val="center"/>
      </w:pPr>
      <w:r>
        <w:rPr>
          <w:rFonts w:ascii="Garamond" w:eastAsia="Garamond" w:hAnsi="Garamond" w:cs="Garamond"/>
          <w:b/>
          <w:color w:val="000000"/>
          <w:sz w:val="24"/>
          <w:szCs w:val="24"/>
        </w:rPr>
        <w:t>I BAMBINI e le BAMBINE si impegnano a:</w:t>
      </w:r>
    </w:p>
    <w:p w14:paraId="1207919D" w14:textId="77777777" w:rsidR="0064606B" w:rsidRDefault="00000000">
      <w:pPr>
        <w:pStyle w:val="Standard"/>
        <w:numPr>
          <w:ilvl w:val="0"/>
          <w:numId w:val="21"/>
        </w:numPr>
        <w:spacing w:line="276" w:lineRule="auto"/>
        <w:jc w:val="both"/>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4769FD04" w14:textId="77777777" w:rsidR="0064606B" w:rsidRDefault="00000000">
      <w:pPr>
        <w:pStyle w:val="Standard"/>
        <w:numPr>
          <w:ilvl w:val="0"/>
          <w:numId w:val="22"/>
        </w:numPr>
        <w:spacing w:line="276" w:lineRule="auto"/>
        <w:jc w:val="both"/>
      </w:pPr>
      <w:r>
        <w:rPr>
          <w:rFonts w:ascii="Garamond" w:eastAsia="Garamond" w:hAnsi="Garamond" w:cs="Garamond"/>
          <w:color w:val="000000"/>
          <w:sz w:val="24"/>
          <w:szCs w:val="24"/>
        </w:rPr>
        <w:t>Usare parole cortesi per salutare, chiedere e ringraziare.</w:t>
      </w:r>
    </w:p>
    <w:p w14:paraId="481C5925"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Rispettare gli ambienti comuni, gli arredi e gli strumenti messi a disposizione.</w:t>
      </w:r>
    </w:p>
    <w:p w14:paraId="0294C05B"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Portare a termine le consegne e gli incarichi con responsabilità e cura.</w:t>
      </w:r>
    </w:p>
    <w:p w14:paraId="1FA4035B"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Divertirsi e giocare insieme.</w:t>
      </w:r>
    </w:p>
    <w:p w14:paraId="7221788C"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Portare le scarpe ad uso esclusivo della palestra</w:t>
      </w:r>
    </w:p>
    <w:p w14:paraId="091A9670"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Mantenere ordine e pulizia nei bagni, evitando lo spreco del materiale messo a disposizione</w:t>
      </w:r>
    </w:p>
    <w:p w14:paraId="5C09F8AA"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Indossare il grembiule e mantenere i capelli in ordine (pasti)</w:t>
      </w:r>
    </w:p>
    <w:p w14:paraId="05957185"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Utilizzare un linguaggio decoroso e rispettoso</w:t>
      </w:r>
    </w:p>
    <w:p w14:paraId="5130B409"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Rispettare i tempi e le difficoltà dei propri compagni.</w:t>
      </w:r>
    </w:p>
    <w:p w14:paraId="5477AA5D" w14:textId="77777777" w:rsidR="0064606B" w:rsidRDefault="0064606B">
      <w:pPr>
        <w:pStyle w:val="Standard"/>
        <w:spacing w:line="276" w:lineRule="auto"/>
        <w:ind w:left="720"/>
        <w:jc w:val="both"/>
        <w:rPr>
          <w:rFonts w:ascii="Garamond" w:eastAsia="Garamond" w:hAnsi="Garamond" w:cs="Garamond"/>
          <w:color w:val="000000"/>
          <w:sz w:val="24"/>
          <w:szCs w:val="24"/>
        </w:rPr>
      </w:pPr>
    </w:p>
    <w:p w14:paraId="0DCF9D9C" w14:textId="77777777" w:rsidR="0064606B" w:rsidRDefault="00000000">
      <w:pPr>
        <w:pStyle w:val="Standard"/>
        <w:spacing w:line="276" w:lineRule="auto"/>
        <w:jc w:val="center"/>
      </w:pPr>
      <w:r>
        <w:rPr>
          <w:rFonts w:ascii="Garamond" w:eastAsia="Garamond" w:hAnsi="Garamond" w:cs="Garamond"/>
          <w:b/>
          <w:color w:val="000000"/>
          <w:sz w:val="24"/>
          <w:szCs w:val="24"/>
        </w:rPr>
        <w:t>I GENITORI si impegnano a:</w:t>
      </w:r>
    </w:p>
    <w:p w14:paraId="70DE2BC2"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16419343"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6CBB2676"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2BF74C0"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65EEDB90"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176A2025"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Aiutare i figli a capire l'importanza del rispetto:</w:t>
      </w:r>
    </w:p>
    <w:p w14:paraId="5D5FF671" w14:textId="77777777" w:rsidR="0064606B" w:rsidRDefault="00000000" w:rsidP="00793B59">
      <w:pPr>
        <w:pStyle w:val="Standard"/>
        <w:numPr>
          <w:ilvl w:val="2"/>
          <w:numId w:val="14"/>
        </w:numPr>
        <w:spacing w:line="276" w:lineRule="auto"/>
        <w:ind w:left="1418"/>
        <w:jc w:val="both"/>
      </w:pPr>
      <w:r>
        <w:rPr>
          <w:rFonts w:ascii="Garamond" w:eastAsia="Garamond" w:hAnsi="Garamond" w:cs="Garamond"/>
          <w:color w:val="000000"/>
          <w:sz w:val="24"/>
          <w:szCs w:val="24"/>
        </w:rPr>
        <w:t>Delle regole della collettività e del convivere</w:t>
      </w:r>
    </w:p>
    <w:p w14:paraId="457E466F" w14:textId="77777777" w:rsidR="0064606B" w:rsidRDefault="00000000" w:rsidP="00793B59">
      <w:pPr>
        <w:pStyle w:val="Standard"/>
        <w:numPr>
          <w:ilvl w:val="2"/>
          <w:numId w:val="14"/>
        </w:numPr>
        <w:spacing w:line="276" w:lineRule="auto"/>
        <w:ind w:left="1418"/>
        <w:jc w:val="both"/>
      </w:pPr>
      <w:r>
        <w:rPr>
          <w:rFonts w:ascii="Garamond" w:eastAsia="Garamond" w:hAnsi="Garamond" w:cs="Garamond"/>
          <w:color w:val="000000"/>
          <w:sz w:val="24"/>
          <w:szCs w:val="24"/>
        </w:rPr>
        <w:t>Degli spazi comuni e non, degli strumenti</w:t>
      </w:r>
    </w:p>
    <w:p w14:paraId="1860F40E" w14:textId="77777777" w:rsidR="0064606B" w:rsidRDefault="00000000" w:rsidP="00793B59">
      <w:pPr>
        <w:pStyle w:val="Standard"/>
        <w:numPr>
          <w:ilvl w:val="2"/>
          <w:numId w:val="14"/>
        </w:numPr>
        <w:spacing w:line="276" w:lineRule="auto"/>
        <w:ind w:left="1418"/>
        <w:jc w:val="both"/>
      </w:pPr>
      <w:r>
        <w:rPr>
          <w:rFonts w:ascii="Garamond" w:eastAsia="Garamond" w:hAnsi="Garamond" w:cs="Garamond"/>
          <w:color w:val="000000"/>
          <w:sz w:val="24"/>
          <w:szCs w:val="24"/>
        </w:rPr>
        <w:t>Dei materiali propri e altrui</w:t>
      </w:r>
    </w:p>
    <w:p w14:paraId="5A7F8DDB" w14:textId="77777777" w:rsidR="0064606B" w:rsidRDefault="00000000" w:rsidP="00793B59">
      <w:pPr>
        <w:pStyle w:val="Standard"/>
        <w:numPr>
          <w:ilvl w:val="2"/>
          <w:numId w:val="14"/>
        </w:numPr>
        <w:spacing w:line="276" w:lineRule="auto"/>
        <w:ind w:left="1418"/>
        <w:jc w:val="both"/>
      </w:pPr>
      <w:r>
        <w:rPr>
          <w:rFonts w:ascii="Garamond" w:eastAsia="Garamond" w:hAnsi="Garamond" w:cs="Garamond"/>
          <w:color w:val="000000"/>
          <w:sz w:val="24"/>
          <w:szCs w:val="24"/>
        </w:rPr>
        <w:t>Degli orari e delle modalità di ingresso e di uscita</w:t>
      </w:r>
    </w:p>
    <w:p w14:paraId="6A72036A" w14:textId="77777777" w:rsidR="0064606B" w:rsidRDefault="00000000" w:rsidP="00793B59">
      <w:pPr>
        <w:pStyle w:val="Standard"/>
        <w:numPr>
          <w:ilvl w:val="0"/>
          <w:numId w:val="23"/>
        </w:numPr>
        <w:spacing w:line="276" w:lineRule="auto"/>
        <w:ind w:left="851" w:hanging="360"/>
        <w:jc w:val="both"/>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2F9F930" w14:textId="77777777" w:rsidR="0064606B" w:rsidRDefault="00000000" w:rsidP="00793B59">
      <w:pPr>
        <w:pStyle w:val="Standard"/>
        <w:numPr>
          <w:ilvl w:val="0"/>
          <w:numId w:val="15"/>
        </w:numPr>
        <w:spacing w:line="276" w:lineRule="auto"/>
        <w:ind w:left="851" w:hanging="360"/>
        <w:jc w:val="both"/>
      </w:pPr>
      <w:r>
        <w:rPr>
          <w:rFonts w:ascii="Garamond" w:eastAsia="Garamond" w:hAnsi="Garamond" w:cs="Garamond"/>
          <w:color w:val="000000"/>
          <w:sz w:val="24"/>
          <w:szCs w:val="24"/>
        </w:rPr>
        <w:t>Astenersi dall’accedere alla scuola dopo l’orario delle lezioni per ritirare materiale scolastico dimenticato.</w:t>
      </w:r>
    </w:p>
    <w:p w14:paraId="3AD96DB2" w14:textId="77777777" w:rsidR="0064606B" w:rsidRDefault="00000000">
      <w:pPr>
        <w:pStyle w:val="Standard"/>
        <w:numPr>
          <w:ilvl w:val="0"/>
          <w:numId w:val="24"/>
        </w:numPr>
        <w:spacing w:line="276" w:lineRule="auto"/>
        <w:jc w:val="both"/>
      </w:pPr>
      <w:r>
        <w:rPr>
          <w:rFonts w:ascii="Garamond" w:eastAsia="Garamond" w:hAnsi="Garamond" w:cs="Garamond"/>
          <w:color w:val="000000"/>
          <w:sz w:val="24"/>
          <w:szCs w:val="24"/>
        </w:rPr>
        <w:t>Parcheggiare nel rispetto della segnaletica (via Fantoni, parcheggio disabili, parcheggio insegnanti) e del vivere civile</w:t>
      </w:r>
    </w:p>
    <w:p w14:paraId="4252158A" w14:textId="77777777" w:rsidR="0064606B" w:rsidRDefault="00000000">
      <w:pPr>
        <w:pStyle w:val="Standard"/>
        <w:numPr>
          <w:ilvl w:val="0"/>
          <w:numId w:val="16"/>
        </w:numPr>
        <w:spacing w:line="276" w:lineRule="auto"/>
        <w:jc w:val="both"/>
      </w:pPr>
      <w:r>
        <w:rPr>
          <w:rFonts w:ascii="Garamond" w:eastAsia="Garamond" w:hAnsi="Garamond" w:cs="Garamond"/>
          <w:color w:val="000000"/>
          <w:sz w:val="24"/>
          <w:szCs w:val="24"/>
        </w:rPr>
        <w:t>Evitare la sosta nelle pertinenze scolastiche (giardini, parcheggi interni) oltre l’orario di lezione</w:t>
      </w:r>
    </w:p>
    <w:p w14:paraId="62111ABC" w14:textId="77777777" w:rsidR="0064606B" w:rsidRDefault="00000000">
      <w:pPr>
        <w:pStyle w:val="Standard"/>
        <w:numPr>
          <w:ilvl w:val="0"/>
          <w:numId w:val="16"/>
        </w:numPr>
        <w:spacing w:line="276" w:lineRule="auto"/>
        <w:jc w:val="both"/>
      </w:pPr>
      <w:r>
        <w:rPr>
          <w:rFonts w:ascii="Garamond" w:eastAsia="Garamond" w:hAnsi="Garamond" w:cs="Garamond"/>
          <w:color w:val="000000"/>
          <w:sz w:val="24"/>
          <w:szCs w:val="24"/>
        </w:rPr>
        <w:t>Astenersi dall’ entrare nell’ edifico scolastico durante e dopo l’orario delle lezioni, per qualunque motivo</w:t>
      </w:r>
    </w:p>
    <w:p w14:paraId="453B82B3" w14:textId="77777777" w:rsidR="0064606B" w:rsidRDefault="00000000">
      <w:pPr>
        <w:pStyle w:val="Standard"/>
        <w:numPr>
          <w:ilvl w:val="0"/>
          <w:numId w:val="16"/>
        </w:numPr>
        <w:spacing w:line="276" w:lineRule="auto"/>
        <w:jc w:val="both"/>
      </w:pPr>
      <w:r>
        <w:rPr>
          <w:rFonts w:ascii="Garamond" w:eastAsia="Garamond" w:hAnsi="Garamond" w:cs="Garamond"/>
          <w:color w:val="000000"/>
          <w:sz w:val="24"/>
          <w:szCs w:val="24"/>
        </w:rPr>
        <w:t>Contattare i docenti solo secondo le modalità e gli orari istituzionali o concordati</w:t>
      </w:r>
    </w:p>
    <w:p w14:paraId="1711F628" w14:textId="77777777" w:rsidR="0064606B" w:rsidRDefault="00000000">
      <w:pPr>
        <w:pStyle w:val="Standard"/>
        <w:numPr>
          <w:ilvl w:val="0"/>
          <w:numId w:val="16"/>
        </w:numPr>
        <w:spacing w:line="276" w:lineRule="auto"/>
        <w:jc w:val="both"/>
      </w:pPr>
      <w:r>
        <w:rPr>
          <w:rFonts w:ascii="Garamond" w:eastAsia="Garamond" w:hAnsi="Garamond" w:cs="Garamond"/>
          <w:color w:val="000000"/>
          <w:sz w:val="24"/>
          <w:szCs w:val="24"/>
        </w:rPr>
        <w:t>Controllare rigorosamente i diari e gli avvisi</w:t>
      </w:r>
    </w:p>
    <w:p w14:paraId="271D09F1" w14:textId="77777777" w:rsidR="0064606B" w:rsidRDefault="00000000">
      <w:pPr>
        <w:pStyle w:val="Standard"/>
        <w:numPr>
          <w:ilvl w:val="0"/>
          <w:numId w:val="16"/>
        </w:numPr>
        <w:spacing w:line="276" w:lineRule="auto"/>
        <w:jc w:val="both"/>
      </w:pPr>
      <w:r>
        <w:rPr>
          <w:rFonts w:ascii="Garamond" w:eastAsia="Garamond" w:hAnsi="Garamond" w:cs="Garamond"/>
          <w:color w:val="000000"/>
          <w:sz w:val="24"/>
          <w:szCs w:val="24"/>
        </w:rPr>
        <w:t>Rispettare le comunicazioni dei collaboratori scolastici.</w:t>
      </w:r>
    </w:p>
    <w:p w14:paraId="201318E0" w14:textId="77777777" w:rsidR="0064606B" w:rsidRDefault="0064606B">
      <w:pPr>
        <w:pStyle w:val="Standard"/>
        <w:spacing w:line="276" w:lineRule="auto"/>
        <w:ind w:left="851"/>
        <w:jc w:val="both"/>
        <w:rPr>
          <w:rFonts w:ascii="Garamond" w:eastAsia="Garamond" w:hAnsi="Garamond" w:cs="Garamond"/>
          <w:color w:val="000000"/>
          <w:sz w:val="16"/>
          <w:szCs w:val="16"/>
        </w:rPr>
      </w:pPr>
    </w:p>
    <w:p w14:paraId="17AE174E" w14:textId="77777777" w:rsidR="0064606B" w:rsidRDefault="00000000">
      <w:pPr>
        <w:pStyle w:val="Standard"/>
        <w:spacing w:line="276" w:lineRule="auto"/>
        <w:ind w:left="851"/>
        <w:jc w:val="center"/>
      </w:pPr>
      <w:r>
        <w:rPr>
          <w:rFonts w:ascii="Garamond" w:eastAsia="Garamond" w:hAnsi="Garamond" w:cs="Garamond"/>
          <w:b/>
          <w:color w:val="000000"/>
          <w:sz w:val="24"/>
          <w:szCs w:val="24"/>
        </w:rPr>
        <w:t>IL PERSONALE ATA si impegna a:</w:t>
      </w:r>
    </w:p>
    <w:p w14:paraId="0CC0BB38"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Collaborare con i docenti e i genitori nel processo formativo ed educativo degli alunni</w:t>
      </w:r>
    </w:p>
    <w:p w14:paraId="58DB0971"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606136F"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Curare la pulizia di aule, arredi e spazi scolastici</w:t>
      </w:r>
    </w:p>
    <w:p w14:paraId="12246BEF" w14:textId="77777777" w:rsidR="0064606B" w:rsidRDefault="00000000">
      <w:pPr>
        <w:pStyle w:val="Standard"/>
        <w:numPr>
          <w:ilvl w:val="0"/>
          <w:numId w:val="13"/>
        </w:numPr>
        <w:spacing w:line="276" w:lineRule="auto"/>
        <w:jc w:val="both"/>
      </w:pPr>
      <w:r>
        <w:rPr>
          <w:rFonts w:ascii="Garamond" w:eastAsia="Garamond" w:hAnsi="Garamond" w:cs="Garamond"/>
          <w:color w:val="000000"/>
          <w:sz w:val="24"/>
          <w:szCs w:val="24"/>
        </w:rPr>
        <w:t>Controllare che all’interno della scuola non circolino persone non autorizzate</w:t>
      </w:r>
    </w:p>
    <w:p w14:paraId="1A4D64CD" w14:textId="77777777" w:rsidR="0064606B" w:rsidRDefault="0064606B">
      <w:pPr>
        <w:pStyle w:val="Standard"/>
        <w:spacing w:line="276" w:lineRule="auto"/>
        <w:ind w:left="720"/>
        <w:jc w:val="both"/>
        <w:rPr>
          <w:rFonts w:ascii="Garamond" w:eastAsia="Garamond" w:hAnsi="Garamond" w:cs="Garamond"/>
          <w:color w:val="000000"/>
          <w:sz w:val="24"/>
          <w:szCs w:val="24"/>
        </w:rPr>
      </w:pPr>
    </w:p>
    <w:p w14:paraId="2620D00F" w14:textId="77777777" w:rsidR="0064606B" w:rsidRDefault="00000000">
      <w:pPr>
        <w:pStyle w:val="Standard"/>
        <w:spacing w:after="160" w:line="276" w:lineRule="auto"/>
        <w:ind w:left="426"/>
        <w:jc w:val="center"/>
      </w:pPr>
      <w:r>
        <w:rPr>
          <w:rFonts w:ascii="Garamond" w:eastAsia="Garamond" w:hAnsi="Garamond" w:cs="Garamond"/>
          <w:b/>
          <w:color w:val="000000"/>
          <w:sz w:val="24"/>
          <w:szCs w:val="24"/>
        </w:rPr>
        <w:t>La classe IIB si impegna a:</w:t>
      </w:r>
    </w:p>
    <w:p w14:paraId="53DAA325" w14:textId="77777777" w:rsidR="0064606B" w:rsidRDefault="0064606B">
      <w:pPr>
        <w:pStyle w:val="Standard"/>
        <w:ind w:left="720"/>
        <w:rPr>
          <w:rFonts w:ascii="Garamond" w:eastAsia="Garamond" w:hAnsi="Garamond" w:cs="Garamond"/>
          <w:color w:val="000000"/>
          <w:sz w:val="24"/>
          <w:szCs w:val="24"/>
        </w:rPr>
      </w:pPr>
    </w:p>
    <w:tbl>
      <w:tblPr>
        <w:tblW w:w="10095" w:type="dxa"/>
        <w:tblInd w:w="142" w:type="dxa"/>
        <w:tblLayout w:type="fixed"/>
        <w:tblCellMar>
          <w:left w:w="10" w:type="dxa"/>
          <w:right w:w="10" w:type="dxa"/>
        </w:tblCellMar>
        <w:tblLook w:val="04A0" w:firstRow="1" w:lastRow="0" w:firstColumn="1" w:lastColumn="0" w:noHBand="0" w:noVBand="1"/>
      </w:tblPr>
      <w:tblGrid>
        <w:gridCol w:w="10095"/>
      </w:tblGrid>
      <w:tr w:rsidR="0064606B" w14:paraId="291882C9" w14:textId="77777777">
        <w:tblPrEx>
          <w:tblCellMar>
            <w:top w:w="0" w:type="dxa"/>
            <w:bottom w:w="0" w:type="dxa"/>
          </w:tblCellMar>
        </w:tblPrEx>
        <w:tc>
          <w:tcPr>
            <w:tcW w:w="10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B1982A" w14:textId="77777777" w:rsidR="0064606B"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le regole della convivenza a scuola e usare un linguaggio rispettoso.</w:t>
            </w:r>
          </w:p>
          <w:p w14:paraId="09272EF2" w14:textId="77777777" w:rsidR="0064606B"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 compagni e gli adulti.</w:t>
            </w:r>
          </w:p>
          <w:p w14:paraId="3F40A96B" w14:textId="77777777" w:rsidR="0064606B"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Promuovere la socializzazione attraverso la collaborazione.</w:t>
            </w:r>
          </w:p>
          <w:p w14:paraId="2EB04DDB" w14:textId="77777777" w:rsidR="0064606B"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gli ambienti della scuola interni ed esterni.</w:t>
            </w:r>
          </w:p>
          <w:p w14:paraId="3CA7982F" w14:textId="77777777" w:rsidR="0064606B"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il proprio materiale e quello altrui.</w:t>
            </w:r>
          </w:p>
          <w:p w14:paraId="048623D0" w14:textId="77777777" w:rsidR="0064606B"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Ascoltare gli insegnanti e svolgere le attività con cura e impegno.</w:t>
            </w:r>
          </w:p>
        </w:tc>
      </w:tr>
    </w:tbl>
    <w:p w14:paraId="2C5E108B" w14:textId="77777777" w:rsidR="0064606B" w:rsidRDefault="0064606B">
      <w:pPr>
        <w:pStyle w:val="Standard"/>
        <w:spacing w:after="160" w:line="276" w:lineRule="auto"/>
        <w:ind w:left="720"/>
        <w:rPr>
          <w:rFonts w:ascii="Garamond" w:eastAsia="Garamond" w:hAnsi="Garamond" w:cs="Garamond"/>
          <w:color w:val="000000"/>
          <w:sz w:val="24"/>
          <w:szCs w:val="24"/>
        </w:rPr>
      </w:pPr>
    </w:p>
    <w:p w14:paraId="2FAD6ED4" w14:textId="77777777" w:rsidR="0064606B" w:rsidRDefault="0064606B">
      <w:pPr>
        <w:pStyle w:val="Standard"/>
        <w:jc w:val="both"/>
        <w:rPr>
          <w:color w:val="000000"/>
          <w:sz w:val="24"/>
          <w:szCs w:val="24"/>
        </w:rPr>
      </w:pPr>
    </w:p>
    <w:p w14:paraId="2B8175B0" w14:textId="77777777" w:rsidR="0064606B" w:rsidRDefault="0064606B">
      <w:pPr>
        <w:pStyle w:val="Standard"/>
        <w:spacing w:line="276" w:lineRule="auto"/>
        <w:jc w:val="both"/>
        <w:rPr>
          <w:rFonts w:ascii="Garamond" w:eastAsia="Garamond" w:hAnsi="Garamond" w:cs="Garamond"/>
          <w:color w:val="000000"/>
          <w:sz w:val="16"/>
          <w:szCs w:val="16"/>
        </w:rPr>
      </w:pPr>
    </w:p>
    <w:p w14:paraId="208C9D08" w14:textId="77777777" w:rsidR="0064606B" w:rsidRDefault="0064606B">
      <w:pPr>
        <w:pStyle w:val="Standard"/>
        <w:spacing w:line="276" w:lineRule="auto"/>
        <w:jc w:val="center"/>
      </w:pPr>
    </w:p>
    <w:sectPr w:rsidR="0064606B">
      <w:headerReference w:type="even" r:id="rId9"/>
      <w:headerReference w:type="default" r:id="rId10"/>
      <w:footerReference w:type="even" r:id="rId11"/>
      <w:footerReference w:type="default" r:id="rId12"/>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F505" w14:textId="77777777" w:rsidR="004D24AC" w:rsidRDefault="004D24AC">
      <w:r>
        <w:separator/>
      </w:r>
    </w:p>
  </w:endnote>
  <w:endnote w:type="continuationSeparator" w:id="0">
    <w:p w14:paraId="6E1B799C" w14:textId="77777777" w:rsidR="004D24AC" w:rsidRDefault="004D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82544"/>
      <w:docPartObj>
        <w:docPartGallery w:val="Page Numbers (Bottom of Page)"/>
        <w:docPartUnique/>
      </w:docPartObj>
    </w:sdtPr>
    <w:sdtContent>
      <w:p w14:paraId="47494758" w14:textId="3E35A0CB" w:rsidR="00F25C23" w:rsidRDefault="00F25C23">
        <w:pPr>
          <w:pStyle w:val="Pidipagina"/>
          <w:jc w:val="right"/>
        </w:pPr>
        <w:r>
          <w:fldChar w:fldCharType="begin"/>
        </w:r>
        <w:r>
          <w:instrText>PAGE   \* MERGEFORMAT</w:instrText>
        </w:r>
        <w:r>
          <w:fldChar w:fldCharType="separate"/>
        </w:r>
        <w:r>
          <w:t>2</w:t>
        </w:r>
        <w:r>
          <w:fldChar w:fldCharType="end"/>
        </w:r>
      </w:p>
    </w:sdtContent>
  </w:sdt>
  <w:p w14:paraId="3F49338C" w14:textId="77777777" w:rsidR="00C71CAE" w:rsidRDefault="00000000">
    <w:pPr>
      <w:pStyle w:val="Standard"/>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A101" w14:textId="77777777" w:rsidR="00C71CAE" w:rsidRDefault="00000000">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4AFF" w14:textId="77777777" w:rsidR="00C71CAE" w:rsidRDefault="00000000">
    <w:pPr>
      <w:pStyle w:val="Standard"/>
      <w:tabs>
        <w:tab w:val="center" w:pos="4819"/>
        <w:tab w:val="right" w:pos="9638"/>
      </w:tabs>
      <w:jc w:val="right"/>
    </w:pPr>
    <w:r>
      <w:fldChar w:fldCharType="begin"/>
    </w:r>
    <w:r>
      <w:instrText xml:space="preserve"> PAGE </w:instrText>
    </w:r>
    <w:r>
      <w:fldChar w:fldCharType="separate"/>
    </w:r>
    <w:r>
      <w:t>7</w:t>
    </w:r>
    <w:r>
      <w:fldChar w:fldCharType="end"/>
    </w:r>
  </w:p>
  <w:p w14:paraId="4287DF4C" w14:textId="77777777" w:rsidR="00C71CAE" w:rsidRDefault="00000000">
    <w:pPr>
      <w:pStyle w:val="Standard"/>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3D16" w14:textId="77777777" w:rsidR="004D24AC" w:rsidRDefault="004D24AC">
      <w:r>
        <w:rPr>
          <w:color w:val="000000"/>
        </w:rPr>
        <w:separator/>
      </w:r>
    </w:p>
  </w:footnote>
  <w:footnote w:type="continuationSeparator" w:id="0">
    <w:p w14:paraId="648662D4" w14:textId="77777777" w:rsidR="004D24AC" w:rsidRDefault="004D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Layout w:type="fixed"/>
      <w:tblLook w:val="04A0" w:firstRow="1" w:lastRow="0" w:firstColumn="1" w:lastColumn="0" w:noHBand="0" w:noVBand="1"/>
    </w:tblPr>
    <w:tblGrid>
      <w:gridCol w:w="2376"/>
      <w:gridCol w:w="5954"/>
      <w:gridCol w:w="2410"/>
    </w:tblGrid>
    <w:tr w:rsidR="00F25C23" w:rsidRPr="00640CEE" w14:paraId="778661CD" w14:textId="77777777" w:rsidTr="00E928A9">
      <w:tc>
        <w:tcPr>
          <w:tcW w:w="2376" w:type="dxa"/>
          <w:shd w:val="clear" w:color="auto" w:fill="auto"/>
        </w:tcPr>
        <w:p w14:paraId="3674DF15" w14:textId="77777777" w:rsidR="00F25C23" w:rsidRPr="00640CEE" w:rsidRDefault="00F25C23" w:rsidP="00F25C23">
          <w:pPr>
            <w:pStyle w:val="Intestazione"/>
          </w:pPr>
          <w:r>
            <w:rPr>
              <w:rFonts w:ascii="Garamond" w:hAnsi="Garamond"/>
              <w:noProof/>
            </w:rPr>
            <w:drawing>
              <wp:inline distT="0" distB="0" distL="0" distR="0" wp14:anchorId="2B287756" wp14:editId="4A76F0D0">
                <wp:extent cx="800100" cy="742950"/>
                <wp:effectExtent l="19050" t="0" r="0" b="0"/>
                <wp:docPr id="1" name="Immagine 1"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3C9EEE76" w14:textId="77777777" w:rsidR="00F25C23" w:rsidRPr="00DC53A5" w:rsidRDefault="00F25C23" w:rsidP="00F25C23">
          <w:pPr>
            <w:jc w:val="center"/>
          </w:pPr>
          <w:r>
            <w:rPr>
              <w:noProof/>
            </w:rPr>
            <w:drawing>
              <wp:inline distT="0" distB="0" distL="0" distR="0" wp14:anchorId="50014759" wp14:editId="5C1AF327">
                <wp:extent cx="546100" cy="615950"/>
                <wp:effectExtent l="19050" t="0" r="6350" b="0"/>
                <wp:docPr id="2" name="Immagine 2"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382F09CC" w14:textId="77777777" w:rsidR="00F25C23" w:rsidRPr="00F25C23" w:rsidRDefault="00F25C23" w:rsidP="00F25C23">
          <w:pPr>
            <w:pStyle w:val="Intestazione"/>
            <w:jc w:val="center"/>
            <w:rPr>
              <w:i/>
              <w:sz w:val="22"/>
              <w:szCs w:val="22"/>
            </w:rPr>
          </w:pPr>
          <w:r w:rsidRPr="00F25C23">
            <w:rPr>
              <w:i/>
              <w:sz w:val="22"/>
              <w:szCs w:val="22"/>
            </w:rPr>
            <w:t>Ministero dell’Istruzione</w:t>
          </w:r>
        </w:p>
      </w:tc>
      <w:tc>
        <w:tcPr>
          <w:tcW w:w="2410" w:type="dxa"/>
          <w:shd w:val="clear" w:color="auto" w:fill="auto"/>
        </w:tcPr>
        <w:p w14:paraId="7F97A448" w14:textId="77777777" w:rsidR="00F25C23" w:rsidRPr="00640CEE" w:rsidRDefault="00F25C23" w:rsidP="00F25C23">
          <w:pPr>
            <w:pStyle w:val="Intestazione"/>
            <w:jc w:val="right"/>
          </w:pPr>
          <w:r>
            <w:rPr>
              <w:noProof/>
            </w:rPr>
            <w:drawing>
              <wp:inline distT="0" distB="0" distL="0" distR="0" wp14:anchorId="10EF067F" wp14:editId="3CD8FC1F">
                <wp:extent cx="723900" cy="641350"/>
                <wp:effectExtent l="19050" t="0" r="0" b="0"/>
                <wp:docPr id="3" name="Immagine 3"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F25C23" w:rsidRPr="00640CEE" w14:paraId="00FAA8C0" w14:textId="77777777" w:rsidTr="00E928A9">
      <w:tc>
        <w:tcPr>
          <w:tcW w:w="2376" w:type="dxa"/>
          <w:shd w:val="clear" w:color="auto" w:fill="auto"/>
        </w:tcPr>
        <w:p w14:paraId="7962FB37" w14:textId="77777777" w:rsidR="00F25C23" w:rsidRPr="00640CEE" w:rsidRDefault="00F25C23" w:rsidP="00F25C23">
          <w:pPr>
            <w:pStyle w:val="Intestazione"/>
            <w:jc w:val="center"/>
          </w:pPr>
        </w:p>
      </w:tc>
      <w:tc>
        <w:tcPr>
          <w:tcW w:w="5954" w:type="dxa"/>
          <w:shd w:val="clear" w:color="auto" w:fill="auto"/>
        </w:tcPr>
        <w:p w14:paraId="654C7606" w14:textId="77777777" w:rsidR="00F25C23" w:rsidRPr="00DC53A5" w:rsidRDefault="00F25C23" w:rsidP="00F25C23">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58A690" w14:textId="77777777" w:rsidR="00F25C23" w:rsidRPr="00640CEE" w:rsidRDefault="00F25C23" w:rsidP="00F25C23">
          <w:pPr>
            <w:pStyle w:val="Intestazione"/>
            <w:jc w:val="center"/>
          </w:pPr>
        </w:p>
      </w:tc>
    </w:tr>
  </w:tbl>
  <w:p w14:paraId="63EE7596" w14:textId="08AED6D8" w:rsidR="00F25C23" w:rsidRPr="00F25C23" w:rsidRDefault="00F25C23" w:rsidP="00F25C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DC1B" w14:textId="77777777" w:rsidR="00C71CAE" w:rsidRDefault="00000000">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60CA" w14:textId="77777777" w:rsidR="00C71CAE" w:rsidRDefault="00000000">
    <w:pPr>
      <w:pStyle w:val="Standard"/>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717"/>
    <w:multiLevelType w:val="multilevel"/>
    <w:tmpl w:val="6644D28E"/>
    <w:styleLink w:val="WWNum13"/>
    <w:lvl w:ilvl="0">
      <w:numFmt w:val="bullet"/>
      <w:lvlText w:val="✓"/>
      <w:lvlJc w:val="left"/>
      <w:pPr>
        <w:ind w:left="72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28" w:hanging="347"/>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36"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44"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52" w:hanging="312"/>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60"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68"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76"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84" w:hanging="264"/>
      </w:pPr>
      <w:rPr>
        <w:rFonts w:ascii="Arimo" w:eastAsia="Arimo" w:hAnsi="Arimo" w:cs="Arimo"/>
        <w:b w:val="0"/>
        <w:i w:val="0"/>
        <w:caps w:val="0"/>
        <w:smallCaps w:val="0"/>
        <w:strike w:val="0"/>
        <w:dstrike w:val="0"/>
        <w:position w:val="0"/>
        <w:u w:val="none"/>
        <w:vertAlign w:val="baseline"/>
      </w:rPr>
    </w:lvl>
  </w:abstractNum>
  <w:abstractNum w:abstractNumId="1" w15:restartNumberingAfterBreak="0">
    <w:nsid w:val="09AB1AFE"/>
    <w:multiLevelType w:val="multilevel"/>
    <w:tmpl w:val="53902A74"/>
    <w:styleLink w:val="WWNum15"/>
    <w:lvl w:ilvl="0">
      <w:numFmt w:val="bullet"/>
      <w:lvlText w:val="✓"/>
      <w:lvlJc w:val="left"/>
      <w:pPr>
        <w:ind w:left="709" w:hanging="359"/>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17" w:hanging="348"/>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25"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33"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41" w:hanging="311"/>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49"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57"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65"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73" w:hanging="264"/>
      </w:pPr>
      <w:rPr>
        <w:rFonts w:ascii="Arimo" w:eastAsia="Arimo" w:hAnsi="Arimo" w:cs="Arimo"/>
        <w:b w:val="0"/>
        <w:i w:val="0"/>
        <w:caps w:val="0"/>
        <w:smallCaps w:val="0"/>
        <w:strike w:val="0"/>
        <w:dstrike w:val="0"/>
        <w:position w:val="0"/>
        <w:u w:val="none"/>
        <w:vertAlign w:val="baseline"/>
      </w:rPr>
    </w:lvl>
  </w:abstractNum>
  <w:abstractNum w:abstractNumId="2" w15:restartNumberingAfterBreak="0">
    <w:nsid w:val="13026FC5"/>
    <w:multiLevelType w:val="multilevel"/>
    <w:tmpl w:val="60AE5936"/>
    <w:styleLink w:val="WWNum12"/>
    <w:lvl w:ilvl="0">
      <w:numFmt w:val="bullet"/>
      <w:lvlText w:val="✓"/>
      <w:lvlJc w:val="left"/>
      <w:pPr>
        <w:ind w:left="72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28" w:hanging="347"/>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36"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44"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52" w:hanging="312"/>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60"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68"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76"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84" w:hanging="264"/>
      </w:pPr>
      <w:rPr>
        <w:rFonts w:ascii="Arimo" w:eastAsia="Arimo" w:hAnsi="Arimo" w:cs="Arimo"/>
        <w:b w:val="0"/>
        <w:i w:val="0"/>
        <w:caps w:val="0"/>
        <w:smallCaps w:val="0"/>
        <w:strike w:val="0"/>
        <w:dstrike w:val="0"/>
        <w:position w:val="0"/>
        <w:u w:val="none"/>
        <w:vertAlign w:val="baseline"/>
      </w:rPr>
    </w:lvl>
  </w:abstractNum>
  <w:abstractNum w:abstractNumId="3" w15:restartNumberingAfterBreak="0">
    <w:nsid w:val="14287AC1"/>
    <w:multiLevelType w:val="multilevel"/>
    <w:tmpl w:val="0F6AB4B6"/>
    <w:styleLink w:val="WWNum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4BA51AD"/>
    <w:multiLevelType w:val="multilevel"/>
    <w:tmpl w:val="401489D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885F46"/>
    <w:multiLevelType w:val="multilevel"/>
    <w:tmpl w:val="951E244A"/>
    <w:styleLink w:val="WWNum2"/>
    <w:lvl w:ilvl="0">
      <w:numFmt w:val="bullet"/>
      <w:lvlText w:val=""/>
      <w:lvlJc w:val="left"/>
      <w:pPr>
        <w:ind w:left="1440" w:hanging="360"/>
      </w:pPr>
      <w:rPr>
        <w:rFonts w:ascii="Wingdings" w:hAnsi="Wingdings"/>
        <w:position w:val="0"/>
        <w:vertAlign w:val="baseline"/>
      </w:rPr>
    </w:lvl>
    <w:lvl w:ilvl="1">
      <w:numFmt w:val="bullet"/>
      <w:lvlText w:val="o"/>
      <w:lvlJc w:val="left"/>
      <w:pPr>
        <w:ind w:left="2160" w:hanging="360"/>
      </w:pPr>
      <w:rPr>
        <w:rFonts w:ascii="Courier New" w:eastAsia="Courier New" w:hAnsi="Courier New" w:cs="Courier New"/>
        <w:position w:val="0"/>
        <w:vertAlign w:val="baseline"/>
      </w:rPr>
    </w:lvl>
    <w:lvl w:ilvl="2">
      <w:numFmt w:val="bullet"/>
      <w:lvlText w:val="▪"/>
      <w:lvlJc w:val="left"/>
      <w:pPr>
        <w:ind w:left="2880" w:hanging="360"/>
      </w:pPr>
      <w:rPr>
        <w:rFonts w:eastAsia="Noto Sans Symbols" w:cs="Noto Sans Symbols"/>
        <w:position w:val="0"/>
        <w:vertAlign w:val="baseline"/>
      </w:rPr>
    </w:lvl>
    <w:lvl w:ilvl="3">
      <w:numFmt w:val="bullet"/>
      <w:lvlText w:val="●"/>
      <w:lvlJc w:val="left"/>
      <w:pPr>
        <w:ind w:left="3600" w:hanging="360"/>
      </w:pPr>
      <w:rPr>
        <w:rFonts w:eastAsia="Noto Sans Symbols" w:cs="Noto Sans Symbols"/>
        <w:position w:val="0"/>
        <w:vertAlign w:val="baseline"/>
      </w:rPr>
    </w:lvl>
    <w:lvl w:ilvl="4">
      <w:numFmt w:val="bullet"/>
      <w:lvlText w:val="o"/>
      <w:lvlJc w:val="left"/>
      <w:pPr>
        <w:ind w:left="4320" w:hanging="360"/>
      </w:pPr>
      <w:rPr>
        <w:rFonts w:ascii="Courier New" w:eastAsia="Courier New" w:hAnsi="Courier New" w:cs="Courier New"/>
        <w:position w:val="0"/>
        <w:vertAlign w:val="baseline"/>
      </w:rPr>
    </w:lvl>
    <w:lvl w:ilvl="5">
      <w:numFmt w:val="bullet"/>
      <w:lvlText w:val="▪"/>
      <w:lvlJc w:val="left"/>
      <w:pPr>
        <w:ind w:left="5040" w:hanging="360"/>
      </w:pPr>
      <w:rPr>
        <w:rFonts w:eastAsia="Noto Sans Symbols" w:cs="Noto Sans Symbols"/>
        <w:position w:val="0"/>
        <w:vertAlign w:val="baseline"/>
      </w:rPr>
    </w:lvl>
    <w:lvl w:ilvl="6">
      <w:numFmt w:val="bullet"/>
      <w:lvlText w:val="●"/>
      <w:lvlJc w:val="left"/>
      <w:pPr>
        <w:ind w:left="5760" w:hanging="360"/>
      </w:pPr>
      <w:rPr>
        <w:rFonts w:eastAsia="Noto Sans Symbols" w:cs="Noto Sans Symbols"/>
        <w:position w:val="0"/>
        <w:vertAlign w:val="baseline"/>
      </w:rPr>
    </w:lvl>
    <w:lvl w:ilvl="7">
      <w:numFmt w:val="bullet"/>
      <w:lvlText w:val="o"/>
      <w:lvlJc w:val="left"/>
      <w:pPr>
        <w:ind w:left="6480" w:hanging="360"/>
      </w:pPr>
      <w:rPr>
        <w:rFonts w:ascii="Courier New" w:eastAsia="Courier New" w:hAnsi="Courier New" w:cs="Courier New"/>
        <w:position w:val="0"/>
        <w:vertAlign w:val="baseline"/>
      </w:rPr>
    </w:lvl>
    <w:lvl w:ilvl="8">
      <w:numFmt w:val="bullet"/>
      <w:lvlText w:val="▪"/>
      <w:lvlJc w:val="left"/>
      <w:pPr>
        <w:ind w:left="7200" w:hanging="360"/>
      </w:pPr>
      <w:rPr>
        <w:rFonts w:eastAsia="Noto Sans Symbols" w:cs="Noto Sans Symbols"/>
        <w:position w:val="0"/>
        <w:vertAlign w:val="baseline"/>
      </w:rPr>
    </w:lvl>
  </w:abstractNum>
  <w:abstractNum w:abstractNumId="6" w15:restartNumberingAfterBreak="0">
    <w:nsid w:val="20755F4E"/>
    <w:multiLevelType w:val="multilevel"/>
    <w:tmpl w:val="011AA944"/>
    <w:styleLink w:val="WWNum3"/>
    <w:lvl w:ilvl="0">
      <w:numFmt w:val="bullet"/>
      <w:lvlText w:val=""/>
      <w:lvlJc w:val="left"/>
      <w:pPr>
        <w:ind w:left="720" w:hanging="360"/>
      </w:pPr>
      <w:rPr>
        <w:rFonts w:ascii="Wingdings" w:hAnsi="Wingding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eastAsia="Noto Sans Symbols" w:cs="Noto Sans Symbols"/>
        <w:position w:val="0"/>
        <w:vertAlign w:val="baseline"/>
      </w:rPr>
    </w:lvl>
    <w:lvl w:ilvl="3">
      <w:numFmt w:val="bullet"/>
      <w:lvlText w:val="●"/>
      <w:lvlJc w:val="left"/>
      <w:pPr>
        <w:ind w:left="2880" w:hanging="360"/>
      </w:pPr>
      <w:rPr>
        <w:rFonts w:eastAsia="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eastAsia="Noto Sans Symbols" w:cs="Noto Sans Symbols"/>
        <w:position w:val="0"/>
        <w:vertAlign w:val="baseline"/>
      </w:rPr>
    </w:lvl>
    <w:lvl w:ilvl="6">
      <w:numFmt w:val="bullet"/>
      <w:lvlText w:val="●"/>
      <w:lvlJc w:val="left"/>
      <w:pPr>
        <w:ind w:left="5040" w:hanging="360"/>
      </w:pPr>
      <w:rPr>
        <w:rFonts w:eastAsia="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eastAsia="Noto Sans Symbols" w:cs="Noto Sans Symbols"/>
        <w:position w:val="0"/>
        <w:vertAlign w:val="baseline"/>
      </w:rPr>
    </w:lvl>
  </w:abstractNum>
  <w:abstractNum w:abstractNumId="7" w15:restartNumberingAfterBreak="0">
    <w:nsid w:val="25881E93"/>
    <w:multiLevelType w:val="multilevel"/>
    <w:tmpl w:val="6E7AAB7C"/>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6315ED0"/>
    <w:multiLevelType w:val="multilevel"/>
    <w:tmpl w:val="3BE643B6"/>
    <w:styleLink w:val="WWNum16"/>
    <w:lvl w:ilvl="0">
      <w:numFmt w:val="bullet"/>
      <w:lvlText w:val="✓"/>
      <w:lvlJc w:val="left"/>
      <w:pPr>
        <w:ind w:left="851"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522" w:hanging="311"/>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267"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975"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682" w:hanging="311"/>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594" w:hanging="503"/>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5099"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6034" w:hanging="503"/>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754" w:hanging="503"/>
      </w:pPr>
      <w:rPr>
        <w:rFonts w:ascii="Arimo" w:eastAsia="Arimo" w:hAnsi="Arimo" w:cs="Arimo"/>
        <w:b w:val="0"/>
        <w:i w:val="0"/>
        <w:caps w:val="0"/>
        <w:smallCaps w:val="0"/>
        <w:strike w:val="0"/>
        <w:dstrike w:val="0"/>
        <w:position w:val="0"/>
        <w:u w:val="none"/>
        <w:vertAlign w:val="baseline"/>
      </w:rPr>
    </w:lvl>
  </w:abstractNum>
  <w:abstractNum w:abstractNumId="9" w15:restartNumberingAfterBreak="0">
    <w:nsid w:val="2F9F35FB"/>
    <w:multiLevelType w:val="multilevel"/>
    <w:tmpl w:val="28280866"/>
    <w:styleLink w:val="WWNum1"/>
    <w:lvl w:ilvl="0">
      <w:numFmt w:val="bullet"/>
      <w:lvlText w:val="❖"/>
      <w:lvlJc w:val="left"/>
      <w:pPr>
        <w:ind w:left="360" w:hanging="360"/>
      </w:pPr>
      <w:rPr>
        <w:rFonts w:eastAsia="Noto Sans Symbols" w:cs="Noto Sans Symbols"/>
        <w:position w:val="0"/>
        <w:vertAlign w:val="baseline"/>
      </w:rPr>
    </w:lvl>
    <w:lvl w:ilvl="1">
      <w:numFmt w:val="bullet"/>
      <w:lvlText w:val="⮚"/>
      <w:lvlJc w:val="left"/>
      <w:pPr>
        <w:ind w:left="720" w:hanging="360"/>
      </w:pPr>
      <w:rPr>
        <w:rFonts w:eastAsia="Noto Sans Symbols" w:cs="Noto Sans Symbols"/>
        <w:position w:val="0"/>
        <w:vertAlign w:val="baseline"/>
      </w:rPr>
    </w:lvl>
    <w:lvl w:ilvl="2">
      <w:numFmt w:val="bullet"/>
      <w:lvlText w:val="▪"/>
      <w:lvlJc w:val="left"/>
      <w:pPr>
        <w:ind w:left="1080" w:hanging="360"/>
      </w:pPr>
      <w:rPr>
        <w:rFonts w:eastAsia="Noto Sans Symbols" w:cs="Noto Sans Symbols"/>
        <w:position w:val="0"/>
        <w:vertAlign w:val="baseline"/>
      </w:rPr>
    </w:lvl>
    <w:lvl w:ilvl="3">
      <w:numFmt w:val="bullet"/>
      <w:lvlText w:val="●"/>
      <w:lvlJc w:val="left"/>
      <w:pPr>
        <w:ind w:left="1440" w:hanging="360"/>
      </w:pPr>
      <w:rPr>
        <w:rFonts w:eastAsia="Noto Sans Symbols" w:cs="Noto Sans Symbols"/>
        <w:position w:val="0"/>
        <w:vertAlign w:val="baseline"/>
      </w:rPr>
    </w:lvl>
    <w:lvl w:ilvl="4">
      <w:numFmt w:val="bullet"/>
      <w:lvlText w:val="♦"/>
      <w:lvlJc w:val="left"/>
      <w:pPr>
        <w:ind w:left="1800" w:hanging="360"/>
      </w:pPr>
      <w:rPr>
        <w:rFonts w:eastAsia="Noto Sans Symbols" w:cs="Noto Sans Symbols"/>
        <w:position w:val="0"/>
        <w:vertAlign w:val="baseline"/>
      </w:rPr>
    </w:lvl>
    <w:lvl w:ilvl="5">
      <w:numFmt w:val="bullet"/>
      <w:lvlText w:val="⮚"/>
      <w:lvlJc w:val="left"/>
      <w:pPr>
        <w:ind w:left="2160" w:hanging="360"/>
      </w:pPr>
      <w:rPr>
        <w:rFonts w:eastAsia="Noto Sans Symbols" w:cs="Noto Sans Symbols"/>
        <w:position w:val="0"/>
        <w:vertAlign w:val="baseline"/>
      </w:rPr>
    </w:lvl>
    <w:lvl w:ilvl="6">
      <w:numFmt w:val="bullet"/>
      <w:lvlText w:val="▪"/>
      <w:lvlJc w:val="left"/>
      <w:pPr>
        <w:ind w:left="2520" w:hanging="360"/>
      </w:pPr>
      <w:rPr>
        <w:rFonts w:eastAsia="Noto Sans Symbols" w:cs="Noto Sans Symbols"/>
        <w:position w:val="0"/>
        <w:vertAlign w:val="baseline"/>
      </w:rPr>
    </w:lvl>
    <w:lvl w:ilvl="7">
      <w:numFmt w:val="bullet"/>
      <w:lvlText w:val="●"/>
      <w:lvlJc w:val="left"/>
      <w:pPr>
        <w:ind w:left="2880" w:hanging="360"/>
      </w:pPr>
      <w:rPr>
        <w:rFonts w:eastAsia="Noto Sans Symbols" w:cs="Noto Sans Symbols"/>
        <w:position w:val="0"/>
        <w:vertAlign w:val="baseline"/>
      </w:rPr>
    </w:lvl>
    <w:lvl w:ilvl="8">
      <w:numFmt w:val="bullet"/>
      <w:lvlText w:val="♦"/>
      <w:lvlJc w:val="left"/>
      <w:pPr>
        <w:ind w:left="3240" w:hanging="360"/>
      </w:pPr>
      <w:rPr>
        <w:rFonts w:eastAsia="Noto Sans Symbols" w:cs="Noto Sans Symbols"/>
        <w:position w:val="0"/>
        <w:vertAlign w:val="baseline"/>
      </w:rPr>
    </w:lvl>
  </w:abstractNum>
  <w:abstractNum w:abstractNumId="10" w15:restartNumberingAfterBreak="0">
    <w:nsid w:val="3B061246"/>
    <w:multiLevelType w:val="multilevel"/>
    <w:tmpl w:val="8EB2B498"/>
    <w:styleLink w:val="WWNum4"/>
    <w:lvl w:ilvl="0">
      <w:numFmt w:val="bullet"/>
      <w:lvlText w:val=""/>
      <w:lvlJc w:val="left"/>
      <w:pPr>
        <w:ind w:left="720" w:hanging="360"/>
      </w:pPr>
      <w:rPr>
        <w:rFonts w:ascii="Wingdings" w:hAnsi="Wingding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eastAsia="Noto Sans Symbols" w:cs="Noto Sans Symbols"/>
        <w:position w:val="0"/>
        <w:vertAlign w:val="baseline"/>
      </w:rPr>
    </w:lvl>
    <w:lvl w:ilvl="3">
      <w:numFmt w:val="bullet"/>
      <w:lvlText w:val="●"/>
      <w:lvlJc w:val="left"/>
      <w:pPr>
        <w:ind w:left="2880" w:hanging="360"/>
      </w:pPr>
      <w:rPr>
        <w:rFonts w:eastAsia="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eastAsia="Noto Sans Symbols" w:cs="Noto Sans Symbols"/>
        <w:position w:val="0"/>
        <w:vertAlign w:val="baseline"/>
      </w:rPr>
    </w:lvl>
    <w:lvl w:ilvl="6">
      <w:numFmt w:val="bullet"/>
      <w:lvlText w:val="●"/>
      <w:lvlJc w:val="left"/>
      <w:pPr>
        <w:ind w:left="5040" w:hanging="360"/>
      </w:pPr>
      <w:rPr>
        <w:rFonts w:eastAsia="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eastAsia="Noto Sans Symbols" w:cs="Noto Sans Symbols"/>
        <w:position w:val="0"/>
        <w:vertAlign w:val="baseline"/>
      </w:rPr>
    </w:lvl>
  </w:abstractNum>
  <w:abstractNum w:abstractNumId="11" w15:restartNumberingAfterBreak="0">
    <w:nsid w:val="446B78B7"/>
    <w:multiLevelType w:val="multilevel"/>
    <w:tmpl w:val="CB6CAC14"/>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ACA687C"/>
    <w:multiLevelType w:val="multilevel"/>
    <w:tmpl w:val="668EB456"/>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842CE4"/>
    <w:multiLevelType w:val="multilevel"/>
    <w:tmpl w:val="E7509AF0"/>
    <w:styleLink w:val="WWNum14"/>
    <w:lvl w:ilvl="0">
      <w:numFmt w:val="bullet"/>
      <w:lvlText w:val="❖"/>
      <w:lvlJc w:val="left"/>
      <w:pPr>
        <w:ind w:left="36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708" w:hanging="348"/>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1080" w:hanging="360"/>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1416" w:hanging="336"/>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1800" w:hanging="360"/>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2124" w:hanging="324"/>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2520" w:hanging="360"/>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2832" w:hanging="312"/>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3240" w:hanging="360"/>
      </w:pPr>
      <w:rPr>
        <w:rFonts w:ascii="Arimo" w:eastAsia="Arimo" w:hAnsi="Arimo" w:cs="Arimo"/>
        <w:b w:val="0"/>
        <w:i w:val="0"/>
        <w:caps w:val="0"/>
        <w:smallCaps w:val="0"/>
        <w:strike w:val="0"/>
        <w:dstrike w:val="0"/>
        <w:position w:val="0"/>
        <w:u w:val="none"/>
        <w:vertAlign w:val="baseline"/>
      </w:rPr>
    </w:lvl>
  </w:abstractNum>
  <w:abstractNum w:abstractNumId="14" w15:restartNumberingAfterBreak="0">
    <w:nsid w:val="5FE07190"/>
    <w:multiLevelType w:val="multilevel"/>
    <w:tmpl w:val="F32EBA86"/>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E35EC5"/>
    <w:multiLevelType w:val="multilevel"/>
    <w:tmpl w:val="0594752C"/>
    <w:styleLink w:val="WWNum11"/>
    <w:lvl w:ilvl="0">
      <w:numFmt w:val="bullet"/>
      <w:lvlText w:val="✓"/>
      <w:lvlJc w:val="left"/>
      <w:pPr>
        <w:ind w:left="72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28" w:hanging="347"/>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36"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44"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52" w:hanging="312"/>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60"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68"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76"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84" w:hanging="264"/>
      </w:pPr>
      <w:rPr>
        <w:rFonts w:ascii="Arimo" w:eastAsia="Arimo" w:hAnsi="Arimo" w:cs="Arimo"/>
        <w:b w:val="0"/>
        <w:i w:val="0"/>
        <w:caps w:val="0"/>
        <w:smallCaps w:val="0"/>
        <w:strike w:val="0"/>
        <w:dstrike w:val="0"/>
        <w:position w:val="0"/>
        <w:u w:val="none"/>
        <w:vertAlign w:val="baseline"/>
      </w:rPr>
    </w:lvl>
  </w:abstractNum>
  <w:num w:numId="1" w16cid:durableId="1343891595">
    <w:abstractNumId w:val="9"/>
  </w:num>
  <w:num w:numId="2" w16cid:durableId="994456753">
    <w:abstractNumId w:val="5"/>
  </w:num>
  <w:num w:numId="3" w16cid:durableId="630405008">
    <w:abstractNumId w:val="6"/>
  </w:num>
  <w:num w:numId="4" w16cid:durableId="1667858274">
    <w:abstractNumId w:val="10"/>
  </w:num>
  <w:num w:numId="5" w16cid:durableId="33849316">
    <w:abstractNumId w:val="4"/>
  </w:num>
  <w:num w:numId="6" w16cid:durableId="266928426">
    <w:abstractNumId w:val="3"/>
  </w:num>
  <w:num w:numId="7" w16cid:durableId="2020496890">
    <w:abstractNumId w:val="11"/>
  </w:num>
  <w:num w:numId="8" w16cid:durableId="542788094">
    <w:abstractNumId w:val="7"/>
  </w:num>
  <w:num w:numId="9" w16cid:durableId="745108879">
    <w:abstractNumId w:val="14"/>
  </w:num>
  <w:num w:numId="10" w16cid:durableId="1691367690">
    <w:abstractNumId w:val="12"/>
  </w:num>
  <w:num w:numId="11" w16cid:durableId="1506049212">
    <w:abstractNumId w:val="15"/>
  </w:num>
  <w:num w:numId="12" w16cid:durableId="2049453258">
    <w:abstractNumId w:val="2"/>
  </w:num>
  <w:num w:numId="13" w16cid:durableId="385951311">
    <w:abstractNumId w:val="0"/>
  </w:num>
  <w:num w:numId="14" w16cid:durableId="872309139">
    <w:abstractNumId w:val="13"/>
  </w:num>
  <w:num w:numId="15" w16cid:durableId="89157416">
    <w:abstractNumId w:val="1"/>
  </w:num>
  <w:num w:numId="16" w16cid:durableId="2118256023">
    <w:abstractNumId w:val="8"/>
  </w:num>
  <w:num w:numId="17" w16cid:durableId="1090928911">
    <w:abstractNumId w:val="11"/>
    <w:lvlOverride w:ilvl="0"/>
  </w:num>
  <w:num w:numId="18" w16cid:durableId="357510283">
    <w:abstractNumId w:val="14"/>
    <w:lvlOverride w:ilvl="0"/>
  </w:num>
  <w:num w:numId="19" w16cid:durableId="224531871">
    <w:abstractNumId w:val="12"/>
    <w:lvlOverride w:ilvl="0"/>
  </w:num>
  <w:num w:numId="20" w16cid:durableId="576061841">
    <w:abstractNumId w:val="15"/>
    <w:lvlOverride w:ilvl="0"/>
  </w:num>
  <w:num w:numId="21" w16cid:durableId="906458238">
    <w:abstractNumId w:val="2"/>
    <w:lvlOverride w:ilvl="0"/>
  </w:num>
  <w:num w:numId="22" w16cid:durableId="1700474465">
    <w:abstractNumId w:val="0"/>
    <w:lvlOverride w:ilvl="0"/>
  </w:num>
  <w:num w:numId="23" w16cid:durableId="190656157">
    <w:abstractNumId w:val="1"/>
    <w:lvlOverride w:ilvl="0"/>
  </w:num>
  <w:num w:numId="24" w16cid:durableId="1737850228">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606B"/>
    <w:rsid w:val="004D24AC"/>
    <w:rsid w:val="0064606B"/>
    <w:rsid w:val="00793B59"/>
    <w:rsid w:val="00F25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E069"/>
  <w15:docId w15:val="{1FBF9E0F-26E0-457A-A32C-C9D9BF3A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keepLines/>
      <w:spacing w:before="480" w:after="120"/>
      <w:outlineLvl w:val="0"/>
    </w:pPr>
    <w:rPr>
      <w:b/>
      <w:sz w:val="48"/>
      <w:szCs w:val="48"/>
    </w:rPr>
  </w:style>
  <w:style w:type="paragraph" w:styleId="Titolo2">
    <w:name w:val="heading 2"/>
    <w:basedOn w:val="Standard"/>
    <w:next w:val="Textbody"/>
    <w:uiPriority w:val="9"/>
    <w:semiHidden/>
    <w:unhideWhenUsed/>
    <w:qFormat/>
    <w:pPr>
      <w:keepNext/>
      <w:keepLines/>
      <w:spacing w:before="360" w:after="80"/>
      <w:outlineLvl w:val="1"/>
    </w:pPr>
    <w:rPr>
      <w:b/>
      <w:sz w:val="36"/>
      <w:szCs w:val="36"/>
    </w:rPr>
  </w:style>
  <w:style w:type="paragraph" w:styleId="Titolo3">
    <w:name w:val="heading 3"/>
    <w:basedOn w:val="Standard"/>
    <w:next w:val="Textbody"/>
    <w:uiPriority w:val="9"/>
    <w:semiHidden/>
    <w:unhideWhenUsed/>
    <w:qFormat/>
    <w:pPr>
      <w:keepNext/>
      <w:keepLines/>
      <w:spacing w:before="280" w:after="80"/>
      <w:outlineLvl w:val="2"/>
    </w:pPr>
    <w:rPr>
      <w:b/>
      <w:sz w:val="28"/>
      <w:szCs w:val="28"/>
    </w:rPr>
  </w:style>
  <w:style w:type="paragraph" w:styleId="Titolo4">
    <w:name w:val="heading 4"/>
    <w:basedOn w:val="Standard"/>
    <w:next w:val="Textbody"/>
    <w:uiPriority w:val="9"/>
    <w:semiHidden/>
    <w:unhideWhenUsed/>
    <w:qFormat/>
    <w:pPr>
      <w:keepNext/>
      <w:keepLines/>
      <w:spacing w:before="240" w:after="40"/>
      <w:outlineLvl w:val="3"/>
    </w:pPr>
    <w:rPr>
      <w:b/>
      <w:sz w:val="24"/>
      <w:szCs w:val="24"/>
    </w:rPr>
  </w:style>
  <w:style w:type="paragraph" w:styleId="Titolo5">
    <w:name w:val="heading 5"/>
    <w:basedOn w:val="Standard"/>
    <w:next w:val="Textbody"/>
    <w:uiPriority w:val="9"/>
    <w:semiHidden/>
    <w:unhideWhenUsed/>
    <w:qFormat/>
    <w:pPr>
      <w:keepNext/>
      <w:keepLines/>
      <w:spacing w:before="220" w:after="40"/>
      <w:outlineLvl w:val="4"/>
    </w:pPr>
    <w:rPr>
      <w:b/>
      <w:sz w:val="22"/>
      <w:szCs w:val="22"/>
    </w:rPr>
  </w:style>
  <w:style w:type="paragraph" w:styleId="Titolo6">
    <w:name w:val="heading 6"/>
    <w:basedOn w:val="Standard"/>
    <w:next w:val="Textbody"/>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olo">
    <w:name w:val="Title"/>
    <w:basedOn w:val="Standard"/>
    <w:next w:val="Sottotitolo"/>
    <w:qFormat/>
    <w:pPr>
      <w:keepNext/>
      <w:keepLines/>
      <w:spacing w:before="480" w:after="120"/>
    </w:pPr>
    <w:rPr>
      <w:b/>
      <w:bCs/>
      <w:sz w:val="72"/>
      <w:szCs w:val="72"/>
    </w:rPr>
  </w:style>
  <w:style w:type="paragraph" w:styleId="Sottotitolo">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Intestazione">
    <w:name w:val="header"/>
    <w:basedOn w:val="Standard"/>
    <w:uiPriority w:val="99"/>
    <w:pPr>
      <w:suppressLineNumbers/>
      <w:tabs>
        <w:tab w:val="center" w:pos="4819"/>
        <w:tab w:val="right" w:pos="9638"/>
      </w:tabs>
    </w:pPr>
  </w:style>
  <w:style w:type="paragraph" w:styleId="Pidipagina">
    <w:name w:val="footer"/>
    <w:basedOn w:val="Standard"/>
    <w:uiPriority w:val="99"/>
    <w:pPr>
      <w:suppressLineNumbers/>
      <w:tabs>
        <w:tab w:val="center" w:pos="4819"/>
        <w:tab w:val="right" w:pos="9638"/>
      </w:tabs>
    </w:pPr>
  </w:style>
  <w:style w:type="paragraph" w:styleId="Paragrafoelenco">
    <w:name w:val="List Paragraph"/>
    <w:basedOn w:val="Standard"/>
    <w:pPr>
      <w:ind w:left="720"/>
    </w:pPr>
  </w:style>
  <w:style w:type="paragraph" w:styleId="Testofumetto">
    <w:name w:val="Balloon Text"/>
    <w:basedOn w:val="Standard"/>
    <w:rPr>
      <w:rFonts w:ascii="Tahoma" w:hAnsi="Tahoma" w:cs="Tahoma"/>
      <w:sz w:val="16"/>
      <w:szCs w:val="16"/>
    </w:rPr>
  </w:style>
  <w:style w:type="character" w:customStyle="1" w:styleId="IntestazioneCarattere">
    <w:name w:val="Intestazione Carattere"/>
    <w:basedOn w:val="Carpredefinitoparagrafo"/>
    <w:uiPriority w:val="99"/>
  </w:style>
  <w:style w:type="character" w:customStyle="1" w:styleId="PidipaginaCarattere">
    <w:name w:val="Piè di pagina Carattere"/>
    <w:basedOn w:val="Carpredefinitoparagrafo"/>
    <w:uiPriority w:val="99"/>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Carattere">
    <w:name w:val="Titolo Carattere"/>
    <w:basedOn w:val="Carpredefinitoparagrafo"/>
    <w:rPr>
      <w:b/>
      <w:sz w:val="72"/>
      <w:szCs w:val="72"/>
    </w:rPr>
  </w:style>
  <w:style w:type="character" w:customStyle="1" w:styleId="ListLabel1">
    <w:name w:val="ListLabel 1"/>
    <w:rPr>
      <w:rFonts w:eastAsia="Noto Sans Symbols" w:cs="Noto Sans Symbols"/>
      <w:position w:val="0"/>
      <w:vertAlign w:val="baseline"/>
    </w:rPr>
  </w:style>
  <w:style w:type="character" w:customStyle="1" w:styleId="ListLabel2">
    <w:name w:val="ListLabel 2"/>
    <w:rPr>
      <w:position w:val="0"/>
      <w:vertAlign w:val="baseline"/>
    </w:rPr>
  </w:style>
  <w:style w:type="character" w:customStyle="1" w:styleId="ListLabel3">
    <w:name w:val="ListLabel 3"/>
    <w:rPr>
      <w:rFonts w:eastAsia="Courier New" w:cs="Courier New"/>
      <w:position w:val="0"/>
      <w:vertAlign w:val="baseline"/>
    </w:rPr>
  </w:style>
  <w:style w:type="character" w:customStyle="1" w:styleId="ListLabel4">
    <w:name w:val="ListLabel 4"/>
    <w:rPr>
      <w:rFonts w:cs="Courier New"/>
    </w:rPr>
  </w:style>
  <w:style w:type="character" w:customStyle="1" w:styleId="ListLabel5">
    <w:name w:val="ListLabel 5"/>
    <w:rPr>
      <w:rFonts w:eastAsia="Arimo" w:cs="Arimo"/>
      <w:b w:val="0"/>
      <w:i w:val="0"/>
      <w:caps w:val="0"/>
      <w:smallCaps w:val="0"/>
      <w:strike w:val="0"/>
      <w:dstrike w:val="0"/>
      <w:position w:val="0"/>
      <w:u w:val="none"/>
      <w:vertAlign w:val="baselin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2022-10-07T20:07:00Z</dcterms:created>
  <dcterms:modified xsi:type="dcterms:W3CDTF">2022-10-07T20:08:00Z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