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BED9" w14:textId="77777777" w:rsidR="00133F77" w:rsidRDefault="00B60F35">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7FD56438" w14:textId="77777777" w:rsidR="00133F77" w:rsidRDefault="00B60F35">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proofErr w:type="spellStart"/>
      <w:proofErr w:type="gramStart"/>
      <w:r>
        <w:rPr>
          <w:rFonts w:ascii="Garamond" w:eastAsia="Garamond" w:hAnsi="Garamond" w:cs="Garamond"/>
          <w:sz w:val="32"/>
          <w:szCs w:val="32"/>
        </w:rPr>
        <w:t>G.Rodari</w:t>
      </w:r>
      <w:proofErr w:type="spellEnd"/>
      <w:proofErr w:type="gramEnd"/>
      <w:r>
        <w:rPr>
          <w:rFonts w:ascii="Garamond" w:eastAsia="Garamond" w:hAnsi="Garamond" w:cs="Garamond"/>
          <w:color w:val="000000"/>
          <w:sz w:val="32"/>
          <w:szCs w:val="32"/>
        </w:rPr>
        <w:t>”</w:t>
      </w:r>
    </w:p>
    <w:p w14:paraId="3872ACEF" w14:textId="77777777" w:rsidR="00133F77" w:rsidRDefault="00133F77">
      <w:pPr>
        <w:pBdr>
          <w:top w:val="nil"/>
          <w:left w:val="nil"/>
          <w:bottom w:val="nil"/>
          <w:right w:val="nil"/>
          <w:between w:val="nil"/>
        </w:pBdr>
        <w:jc w:val="center"/>
        <w:rPr>
          <w:rFonts w:ascii="Calibri" w:eastAsia="Calibri" w:hAnsi="Calibri" w:cs="Calibri"/>
          <w:b/>
          <w:color w:val="000000"/>
          <w:sz w:val="32"/>
          <w:szCs w:val="32"/>
        </w:rPr>
      </w:pPr>
    </w:p>
    <w:p w14:paraId="22611894" w14:textId="77777777" w:rsidR="00133F77" w:rsidRDefault="00B60F35">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01F8B1BF" w14:textId="77777777" w:rsidR="00133F77" w:rsidRDefault="00133F77">
      <w:pPr>
        <w:pBdr>
          <w:top w:val="nil"/>
          <w:left w:val="nil"/>
          <w:bottom w:val="nil"/>
          <w:right w:val="nil"/>
          <w:between w:val="nil"/>
        </w:pBdr>
        <w:spacing w:line="276" w:lineRule="auto"/>
        <w:rPr>
          <w:rFonts w:ascii="Garamond" w:eastAsia="Garamond" w:hAnsi="Garamond" w:cs="Garamond"/>
          <w:color w:val="000000"/>
          <w:sz w:val="16"/>
          <w:szCs w:val="16"/>
        </w:rPr>
      </w:pPr>
    </w:p>
    <w:p w14:paraId="3CC7A6E8" w14:textId="77777777" w:rsidR="00133F77" w:rsidRDefault="00B60F3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525AE6CD" w14:textId="77777777" w:rsidR="00133F77" w:rsidRDefault="00B60F3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455331F" w14:textId="77777777" w:rsidR="00133F77" w:rsidRDefault="00B60F3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396EE46" w14:textId="77777777" w:rsidR="00133F77" w:rsidRDefault="00B60F3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603FCE3E" w14:textId="77777777" w:rsidR="00133F77" w:rsidRDefault="00B60F3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0AD80010" w14:textId="77777777" w:rsidR="00133F77" w:rsidRDefault="00B60F3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1B8709A1" w14:textId="77777777" w:rsidR="00133F77" w:rsidRDefault="00133F77">
      <w:pPr>
        <w:pBdr>
          <w:top w:val="nil"/>
          <w:left w:val="nil"/>
          <w:bottom w:val="nil"/>
          <w:right w:val="nil"/>
          <w:between w:val="nil"/>
        </w:pBdr>
        <w:jc w:val="both"/>
        <w:rPr>
          <w:rFonts w:ascii="Garamond" w:eastAsia="Garamond" w:hAnsi="Garamond" w:cs="Garamond"/>
          <w:color w:val="000000"/>
          <w:sz w:val="16"/>
          <w:szCs w:val="16"/>
          <w:u w:val="single"/>
        </w:rPr>
      </w:pPr>
    </w:p>
    <w:p w14:paraId="26893896" w14:textId="77777777" w:rsidR="00133F77" w:rsidRDefault="00B60F35">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794C96D3" w14:textId="77777777" w:rsidR="00133F77" w:rsidRDefault="00133F77">
      <w:pPr>
        <w:pBdr>
          <w:top w:val="nil"/>
          <w:left w:val="nil"/>
          <w:bottom w:val="nil"/>
          <w:right w:val="nil"/>
          <w:between w:val="nil"/>
        </w:pBdr>
        <w:jc w:val="both"/>
        <w:rPr>
          <w:rFonts w:ascii="Garamond" w:eastAsia="Garamond" w:hAnsi="Garamond" w:cs="Garamond"/>
          <w:color w:val="000000"/>
          <w:sz w:val="16"/>
          <w:szCs w:val="16"/>
          <w:u w:val="single"/>
        </w:rPr>
      </w:pPr>
    </w:p>
    <w:p w14:paraId="0A430FAC" w14:textId="77777777" w:rsidR="00133F77" w:rsidRDefault="00B60F35">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9BCE611"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6ED2F6EF" w14:textId="77777777" w:rsidR="00133F77" w:rsidRDefault="00B60F35">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2E582A15" w14:textId="77777777" w:rsidR="00133F77" w:rsidRDefault="00133F7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75339D4"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133F77">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1EDE3776" w14:textId="77777777" w:rsidR="00133F77" w:rsidRDefault="00133F77">
      <w:pPr>
        <w:pBdr>
          <w:top w:val="nil"/>
          <w:left w:val="nil"/>
          <w:bottom w:val="nil"/>
          <w:right w:val="nil"/>
          <w:between w:val="nil"/>
        </w:pBdr>
        <w:spacing w:line="276" w:lineRule="auto"/>
        <w:jc w:val="both"/>
        <w:rPr>
          <w:color w:val="000000"/>
          <w:sz w:val="24"/>
          <w:szCs w:val="24"/>
        </w:rPr>
      </w:pPr>
    </w:p>
    <w:p w14:paraId="4E025B3F" w14:textId="77777777" w:rsidR="00133F77" w:rsidRDefault="00B60F35">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4B734E43" w14:textId="77777777" w:rsidR="00133F77" w:rsidRDefault="00B60F3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218E3A08"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685508A4"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1395D36"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30B9AE18"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E58A183"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093913C8"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DB8966D" w14:textId="77777777" w:rsidR="00133F77" w:rsidRDefault="00133F77">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5D6FCB55" w14:textId="77777777" w:rsidR="00133F77" w:rsidRDefault="00B60F35">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24D85FE9"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1BE433EE"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1CA8F37A" w14:textId="77777777" w:rsidR="00133F77" w:rsidRDefault="00B60F35">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189143C6" w14:textId="77777777" w:rsidR="00133F77" w:rsidRDefault="00133F77">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17E1BC1A"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49F9FBA0" w14:textId="77777777" w:rsidR="00133F77" w:rsidRDefault="00B60F35">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1636FC39" w14:textId="77777777" w:rsidR="00133F77" w:rsidRDefault="00133F77">
      <w:pPr>
        <w:pBdr>
          <w:top w:val="nil"/>
          <w:left w:val="nil"/>
          <w:bottom w:val="nil"/>
          <w:right w:val="nil"/>
          <w:between w:val="nil"/>
        </w:pBdr>
        <w:spacing w:line="276" w:lineRule="auto"/>
        <w:jc w:val="both"/>
        <w:rPr>
          <w:color w:val="000000"/>
          <w:sz w:val="16"/>
          <w:szCs w:val="16"/>
        </w:rPr>
      </w:pPr>
    </w:p>
    <w:p w14:paraId="5676DB0A" w14:textId="77777777" w:rsidR="00133F77" w:rsidRDefault="00B60F35">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28BE01A6" w14:textId="77777777" w:rsidR="00133F77" w:rsidRDefault="00B60F35">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1C52102E" w14:textId="77777777" w:rsidR="00133F77" w:rsidRDefault="00B60F35">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13436425" w14:textId="77777777" w:rsidR="00133F77" w:rsidRDefault="00B60F35">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1B659218" w14:textId="77777777" w:rsidR="00133F77" w:rsidRDefault="00B60F35">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22A27478" w14:textId="77777777" w:rsidR="00133F77" w:rsidRDefault="00B60F35">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4D5AD996" w14:textId="77777777" w:rsidR="00133F77" w:rsidRDefault="00B60F35">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15A3FF6" w14:textId="77777777" w:rsidR="00133F77" w:rsidRDefault="00B60F35">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6E548C7E" w14:textId="77777777" w:rsidR="00133F77" w:rsidRDefault="00133F7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C9EAC98" w14:textId="77777777" w:rsidR="00133F77" w:rsidRDefault="00B60F35">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2E500F92"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50723166"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47DDFC55"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2A262066"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3B5A287"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3A28D4BC"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4B75F2E8"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06F49A7B"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70D71F3F" w14:textId="77777777" w:rsidR="00133F77" w:rsidRDefault="00133F7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7D6A76E" w14:textId="77777777" w:rsidR="00133F77" w:rsidRDefault="00B60F35">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50E1DE08"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40FC628"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6C319990"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45DD0985" w14:textId="77777777" w:rsidR="00133F77" w:rsidRDefault="00133F77">
      <w:pPr>
        <w:pBdr>
          <w:top w:val="nil"/>
          <w:left w:val="nil"/>
          <w:bottom w:val="nil"/>
          <w:right w:val="nil"/>
          <w:between w:val="nil"/>
        </w:pBdr>
        <w:spacing w:line="276" w:lineRule="auto"/>
        <w:jc w:val="both"/>
        <w:rPr>
          <w:rFonts w:ascii="Garamond" w:eastAsia="Garamond" w:hAnsi="Garamond" w:cs="Garamond"/>
          <w:color w:val="000000"/>
          <w:sz w:val="24"/>
          <w:szCs w:val="24"/>
        </w:rPr>
      </w:pPr>
    </w:p>
    <w:p w14:paraId="4BC315D9" w14:textId="77777777" w:rsidR="00133F77" w:rsidRDefault="00B60F35">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1629FA34" w14:textId="77777777" w:rsidR="00133F77" w:rsidRDefault="00B60F35">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63706498" w14:textId="77777777" w:rsidR="00133F77" w:rsidRDefault="00B60F35">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69D014E6" w14:textId="77777777" w:rsidR="00133F77" w:rsidRDefault="00B60F35">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6EBEBB28" w14:textId="77777777" w:rsidR="00133F77" w:rsidRDefault="00B60F35">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261ED42F" w14:textId="77777777" w:rsidR="00133F77" w:rsidRDefault="00B60F35">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7BEE339" w14:textId="77777777" w:rsidR="00133F77" w:rsidRDefault="00B60F35">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411FB482" w14:textId="77777777" w:rsidR="00133F77" w:rsidRDefault="00133F77">
      <w:pPr>
        <w:pBdr>
          <w:top w:val="nil"/>
          <w:left w:val="nil"/>
          <w:bottom w:val="nil"/>
          <w:right w:val="nil"/>
          <w:between w:val="nil"/>
        </w:pBdr>
        <w:spacing w:line="276" w:lineRule="auto"/>
        <w:jc w:val="both"/>
        <w:rPr>
          <w:rFonts w:ascii="Garamond" w:eastAsia="Garamond" w:hAnsi="Garamond" w:cs="Garamond"/>
          <w:color w:val="000000"/>
          <w:sz w:val="24"/>
          <w:szCs w:val="24"/>
        </w:rPr>
      </w:pPr>
    </w:p>
    <w:p w14:paraId="785CBEE8"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914C8C3" w14:textId="77777777" w:rsidR="00133F77" w:rsidRDefault="00B60F3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4D66ABB1" w14:textId="77777777" w:rsidR="00133F77" w:rsidRDefault="00133F77">
      <w:pPr>
        <w:pBdr>
          <w:top w:val="nil"/>
          <w:left w:val="nil"/>
          <w:bottom w:val="nil"/>
          <w:right w:val="nil"/>
          <w:between w:val="nil"/>
        </w:pBdr>
        <w:jc w:val="both"/>
        <w:rPr>
          <w:rFonts w:ascii="Garamond" w:eastAsia="Garamond" w:hAnsi="Garamond" w:cs="Garamond"/>
          <w:color w:val="000000"/>
          <w:sz w:val="24"/>
          <w:szCs w:val="24"/>
        </w:rPr>
      </w:pPr>
    </w:p>
    <w:p w14:paraId="76D590BF" w14:textId="77777777" w:rsidR="00133F77" w:rsidRDefault="00B60F35">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7A1EDB5B"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CD22886"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56956E5"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65379490"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204B3E71"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1A73EA2"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081A8E91"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DDC0F9D"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7E4FF58D" w14:textId="77777777" w:rsidR="00133F77" w:rsidRDefault="00B60F35">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5C8C2007" w14:textId="77777777" w:rsidR="00133F77" w:rsidRDefault="00B60F35">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06B5857D" w14:textId="77777777" w:rsidR="00133F77" w:rsidRDefault="00B60F35">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7CCEB0D2" w14:textId="77777777" w:rsidR="00133F77" w:rsidRDefault="00B60F35">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20627322" w14:textId="77777777" w:rsidR="00133F77" w:rsidRDefault="00133F77">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7BE7A927" w14:textId="77777777" w:rsidR="00133F77" w:rsidRDefault="00B60F35">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01513A27"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24309CBF"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77FA162A"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5031393D"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0B6DB1A7"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0A451B01"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1829A5D8"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10CC16F4"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00994D0F"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142DF7B1"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42840077" w14:textId="77777777" w:rsidR="00133F77" w:rsidRDefault="00133F77">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5D12BF4A" w14:textId="77777777" w:rsidR="00133F77" w:rsidRDefault="00B60F35">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33416B2D"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6FB96966"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70D55E8"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15A575D5"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7A629F9"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CA4F4C6"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2F4F1610" w14:textId="77777777" w:rsidR="00133F77" w:rsidRDefault="00B60F35">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080E3E41" w14:textId="77777777" w:rsidR="00133F77" w:rsidRDefault="00B60F35">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2577004F" w14:textId="77777777" w:rsidR="00133F77" w:rsidRDefault="00B60F35">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61538F1E" w14:textId="77777777" w:rsidR="00133F77" w:rsidRDefault="00B60F35">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5DA6697C"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54298FFD"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985C3DC"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7BB7BEC9"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531F2C7D"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6DFAA0D5"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42F8FB06"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64C2E188"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2352FBC5"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4191747B" w14:textId="77777777" w:rsidR="00133F77" w:rsidRDefault="00B60F35">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042E6A34" w14:textId="77777777" w:rsidR="00133F77" w:rsidRDefault="00133F77">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03AD065D" w14:textId="77777777" w:rsidR="00133F77" w:rsidRDefault="00B60F35">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1FD9DD7A"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41253F0"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4E2ABDA8"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58BABAF5" w14:textId="77777777" w:rsidR="00133F77" w:rsidRDefault="00B60F35">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0EA33C8C" w14:textId="77777777" w:rsidR="00133F77" w:rsidRDefault="00133F77">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27567DC9" w14:textId="2496DAD3" w:rsidR="00133F77" w:rsidRDefault="00B60F35">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Pr>
          <w:rFonts w:ascii="Garamond" w:eastAsia="Garamond" w:hAnsi="Garamond" w:cs="Garamond"/>
          <w:b/>
          <w:sz w:val="24"/>
          <w:szCs w:val="24"/>
        </w:rPr>
        <w:t xml:space="preserve"> </w:t>
      </w:r>
      <w:r w:rsidR="00046675">
        <w:rPr>
          <w:rFonts w:ascii="Garamond" w:eastAsia="Garamond" w:hAnsi="Garamond" w:cs="Garamond"/>
          <w:b/>
          <w:sz w:val="24"/>
          <w:szCs w:val="24"/>
        </w:rPr>
        <w:t>3</w:t>
      </w:r>
      <w:r>
        <w:rPr>
          <w:rFonts w:ascii="Garamond" w:eastAsia="Garamond" w:hAnsi="Garamond" w:cs="Garamond"/>
          <w:b/>
          <w:sz w:val="24"/>
          <w:szCs w:val="24"/>
        </w:rPr>
        <w:t xml:space="preserve">A </w:t>
      </w:r>
      <w:r>
        <w:rPr>
          <w:rFonts w:ascii="Garamond" w:eastAsia="Garamond" w:hAnsi="Garamond" w:cs="Garamond"/>
          <w:b/>
          <w:color w:val="000000"/>
          <w:sz w:val="24"/>
          <w:szCs w:val="24"/>
        </w:rPr>
        <w:t>si impegna a:</w:t>
      </w:r>
    </w:p>
    <w:p w14:paraId="3C2440F7" w14:textId="77777777" w:rsidR="00133F77" w:rsidRDefault="00133F77">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133F77" w14:paraId="1F09389C" w14:textId="77777777">
        <w:tc>
          <w:tcPr>
            <w:tcW w:w="10091" w:type="dxa"/>
          </w:tcPr>
          <w:p w14:paraId="55DD1F5E" w14:textId="5B028B00" w:rsidR="00133F77" w:rsidRDefault="00B60F35">
            <w:p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sz w:val="24"/>
                <w:szCs w:val="24"/>
              </w:rPr>
              <w:t xml:space="preserve">                              Slogan di classe</w:t>
            </w:r>
            <w:r w:rsidR="00046675">
              <w:rPr>
                <w:rFonts w:ascii="Garamond" w:eastAsia="Garamond" w:hAnsi="Garamond" w:cs="Garamond"/>
                <w:sz w:val="24"/>
                <w:szCs w:val="24"/>
              </w:rPr>
              <w:t>:</w:t>
            </w:r>
            <w:r>
              <w:rPr>
                <w:rFonts w:ascii="Garamond" w:eastAsia="Garamond" w:hAnsi="Garamond" w:cs="Garamond"/>
                <w:sz w:val="24"/>
                <w:szCs w:val="24"/>
              </w:rPr>
              <w:t xml:space="preserve"> “</w:t>
            </w:r>
            <w:r>
              <w:rPr>
                <w:rFonts w:ascii="Garamond" w:eastAsia="Garamond" w:hAnsi="Garamond" w:cs="Garamond"/>
                <w:b/>
                <w:sz w:val="24"/>
                <w:szCs w:val="24"/>
              </w:rPr>
              <w:t>Se c’è unione, c’è collaborazione</w:t>
            </w:r>
            <w:r>
              <w:rPr>
                <w:rFonts w:ascii="Garamond" w:eastAsia="Garamond" w:hAnsi="Garamond" w:cs="Garamond"/>
                <w:sz w:val="24"/>
                <w:szCs w:val="24"/>
              </w:rPr>
              <w:t>!”</w:t>
            </w:r>
          </w:p>
        </w:tc>
      </w:tr>
    </w:tbl>
    <w:p w14:paraId="3FCD7BE2" w14:textId="77777777" w:rsidR="00133F77" w:rsidRDefault="00133F77">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49166451" w14:textId="77777777" w:rsidR="00133F77" w:rsidRDefault="00133F77">
      <w:pPr>
        <w:pBdr>
          <w:top w:val="nil"/>
          <w:left w:val="nil"/>
          <w:bottom w:val="nil"/>
          <w:right w:val="nil"/>
          <w:between w:val="nil"/>
        </w:pBdr>
        <w:spacing w:after="160" w:line="276" w:lineRule="auto"/>
        <w:rPr>
          <w:rFonts w:ascii="Garamond" w:eastAsia="Garamond" w:hAnsi="Garamond" w:cs="Garamond"/>
          <w:color w:val="000000"/>
          <w:sz w:val="24"/>
          <w:szCs w:val="24"/>
        </w:rPr>
      </w:pPr>
    </w:p>
    <w:sectPr w:rsidR="00133F77">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EEBF" w14:textId="77777777" w:rsidR="00487CE0" w:rsidRDefault="00487CE0">
      <w:r>
        <w:separator/>
      </w:r>
    </w:p>
  </w:endnote>
  <w:endnote w:type="continuationSeparator" w:id="0">
    <w:p w14:paraId="627C4245" w14:textId="77777777" w:rsidR="00487CE0" w:rsidRDefault="0048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4950" w14:textId="77777777" w:rsidR="00133F77" w:rsidRDefault="00B60F35">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57514">
      <w:rPr>
        <w:noProof/>
        <w:color w:val="000000"/>
        <w:sz w:val="24"/>
        <w:szCs w:val="24"/>
      </w:rPr>
      <w:t>1</w:t>
    </w:r>
    <w:r>
      <w:rPr>
        <w:color w:val="000000"/>
        <w:sz w:val="24"/>
        <w:szCs w:val="24"/>
      </w:rPr>
      <w:fldChar w:fldCharType="end"/>
    </w:r>
  </w:p>
  <w:p w14:paraId="60A3493E" w14:textId="77777777" w:rsidR="00133F77" w:rsidRDefault="00133F77">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CB57" w14:textId="77777777" w:rsidR="00133F77" w:rsidRDefault="00133F77">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51E" w14:textId="77777777" w:rsidR="00133F77" w:rsidRDefault="00B60F35">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57514">
      <w:rPr>
        <w:noProof/>
        <w:color w:val="000000"/>
        <w:sz w:val="24"/>
        <w:szCs w:val="24"/>
      </w:rPr>
      <w:t>5</w:t>
    </w:r>
    <w:r>
      <w:rPr>
        <w:color w:val="000000"/>
        <w:sz w:val="24"/>
        <w:szCs w:val="24"/>
      </w:rPr>
      <w:fldChar w:fldCharType="end"/>
    </w:r>
  </w:p>
  <w:p w14:paraId="4AD959F6" w14:textId="77777777" w:rsidR="00133F77" w:rsidRDefault="00133F77">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231C" w14:textId="77777777" w:rsidR="00133F77" w:rsidRDefault="00133F77">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5092" w14:textId="77777777" w:rsidR="00487CE0" w:rsidRDefault="00487CE0">
      <w:r>
        <w:separator/>
      </w:r>
    </w:p>
  </w:footnote>
  <w:footnote w:type="continuationSeparator" w:id="0">
    <w:p w14:paraId="68A5755A" w14:textId="77777777" w:rsidR="00487CE0" w:rsidRDefault="0048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EAC3" w14:textId="77777777" w:rsidR="00133F77" w:rsidRDefault="00133F77">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133F77" w14:paraId="5B1151EC" w14:textId="77777777">
      <w:trPr>
        <w:jc w:val="center"/>
      </w:trPr>
      <w:tc>
        <w:tcPr>
          <w:tcW w:w="2376" w:type="dxa"/>
          <w:shd w:val="clear" w:color="auto" w:fill="auto"/>
        </w:tcPr>
        <w:p w14:paraId="4B88FB21" w14:textId="77777777" w:rsidR="00133F77" w:rsidRDefault="00B60F35">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6B8096D7" wp14:editId="3F279CE8">
                <wp:extent cx="800100" cy="742950"/>
                <wp:effectExtent l="0" t="0" r="0" b="0"/>
                <wp:docPr id="1" name="image2.jpg" descr="download_20180124_214144"/>
                <wp:cNvGraphicFramePr/>
                <a:graphic xmlns:a="http://schemas.openxmlformats.org/drawingml/2006/main">
                  <a:graphicData uri="http://schemas.openxmlformats.org/drawingml/2006/picture">
                    <pic:pic xmlns:pic="http://schemas.openxmlformats.org/drawingml/2006/picture">
                      <pic:nvPicPr>
                        <pic:cNvPr id="0" name="image2.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6116F4FB" w14:textId="77777777" w:rsidR="00133F77" w:rsidRDefault="00B60F35">
          <w:pPr>
            <w:jc w:val="center"/>
          </w:pPr>
          <w:r>
            <w:rPr>
              <w:noProof/>
            </w:rPr>
            <w:drawing>
              <wp:inline distT="0" distB="0" distL="0" distR="0" wp14:anchorId="6DBB5236" wp14:editId="464DCAF7">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8C132C6" w14:textId="77777777" w:rsidR="00133F77" w:rsidRDefault="00B60F35">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36C5BDDB" w14:textId="77777777" w:rsidR="00133F77" w:rsidRDefault="00B60F35">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31704E8E" wp14:editId="3C827BD9">
                <wp:extent cx="723900" cy="641350"/>
                <wp:effectExtent l="0" t="0" r="0" b="0"/>
                <wp:docPr id="2" name="image1.jpg" descr="ScuolaAmica_01"/>
                <wp:cNvGraphicFramePr/>
                <a:graphic xmlns:a="http://schemas.openxmlformats.org/drawingml/2006/main">
                  <a:graphicData uri="http://schemas.openxmlformats.org/drawingml/2006/picture">
                    <pic:pic xmlns:pic="http://schemas.openxmlformats.org/drawingml/2006/picture">
                      <pic:nvPicPr>
                        <pic:cNvPr id="0" name="image1.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133F77" w14:paraId="67737CCB" w14:textId="77777777">
      <w:trPr>
        <w:trHeight w:val="598"/>
        <w:jc w:val="center"/>
      </w:trPr>
      <w:tc>
        <w:tcPr>
          <w:tcW w:w="2376" w:type="dxa"/>
          <w:shd w:val="clear" w:color="auto" w:fill="auto"/>
        </w:tcPr>
        <w:p w14:paraId="4280C2FF" w14:textId="77777777" w:rsidR="00133F77" w:rsidRDefault="00133F77">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60C57891" w14:textId="77777777" w:rsidR="00133F77" w:rsidRDefault="00B60F35">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2AF3AE7" w14:textId="77777777" w:rsidR="00133F77" w:rsidRDefault="00133F77">
          <w:pPr>
            <w:pBdr>
              <w:top w:val="nil"/>
              <w:left w:val="nil"/>
              <w:bottom w:val="nil"/>
              <w:right w:val="nil"/>
              <w:between w:val="nil"/>
            </w:pBdr>
            <w:tabs>
              <w:tab w:val="center" w:pos="4819"/>
              <w:tab w:val="right" w:pos="9638"/>
            </w:tabs>
            <w:jc w:val="center"/>
            <w:rPr>
              <w:color w:val="000000"/>
            </w:rPr>
          </w:pPr>
        </w:p>
      </w:tc>
    </w:tr>
  </w:tbl>
  <w:p w14:paraId="54875F85" w14:textId="77777777" w:rsidR="00133F77" w:rsidRDefault="00133F7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179" w14:textId="77777777" w:rsidR="00133F77" w:rsidRDefault="00133F77">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CC68" w14:textId="77777777" w:rsidR="00133F77" w:rsidRDefault="00133F77">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C8F2" w14:textId="77777777" w:rsidR="00133F77" w:rsidRDefault="00133F77">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7B6"/>
    <w:multiLevelType w:val="multilevel"/>
    <w:tmpl w:val="F59267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BFE463E"/>
    <w:multiLevelType w:val="multilevel"/>
    <w:tmpl w:val="EA4E5A7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498D5B72"/>
    <w:multiLevelType w:val="multilevel"/>
    <w:tmpl w:val="E8465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7554B6"/>
    <w:multiLevelType w:val="multilevel"/>
    <w:tmpl w:val="20D866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51618F5"/>
    <w:multiLevelType w:val="multilevel"/>
    <w:tmpl w:val="2960A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152194"/>
    <w:multiLevelType w:val="multilevel"/>
    <w:tmpl w:val="DDC4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A92D02"/>
    <w:multiLevelType w:val="multilevel"/>
    <w:tmpl w:val="AC48DC4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num w:numId="1" w16cid:durableId="194196328">
    <w:abstractNumId w:val="3"/>
  </w:num>
  <w:num w:numId="2" w16cid:durableId="1136220353">
    <w:abstractNumId w:val="4"/>
  </w:num>
  <w:num w:numId="3" w16cid:durableId="2005010475">
    <w:abstractNumId w:val="2"/>
  </w:num>
  <w:num w:numId="4" w16cid:durableId="508837010">
    <w:abstractNumId w:val="5"/>
  </w:num>
  <w:num w:numId="5" w16cid:durableId="8606121">
    <w:abstractNumId w:val="6"/>
  </w:num>
  <w:num w:numId="6" w16cid:durableId="1928466548">
    <w:abstractNumId w:val="1"/>
  </w:num>
  <w:num w:numId="7" w16cid:durableId="53958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77"/>
    <w:rsid w:val="00046675"/>
    <w:rsid w:val="00133F77"/>
    <w:rsid w:val="00487CE0"/>
    <w:rsid w:val="00757514"/>
    <w:rsid w:val="00B60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3201"/>
  <w15:docId w15:val="{A78F1616-0B3D-457B-981A-BBB34C1D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2457</Words>
  <Characters>14008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Giacomo</dc:creator>
  <cp:lastModifiedBy>nicoletta maggioli</cp:lastModifiedBy>
  <cp:revision>2</cp:revision>
  <dcterms:created xsi:type="dcterms:W3CDTF">2022-10-20T21:03:00Z</dcterms:created>
  <dcterms:modified xsi:type="dcterms:W3CDTF">2022-10-20T21:03:00Z</dcterms:modified>
</cp:coreProperties>
</file>