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2F434F" w:rsidRDefault="00E81D5A" w:rsidP="00E81D5A">
      <w:pPr>
        <w:jc w:val="center"/>
        <w:rPr>
          <w:rFonts w:ascii="Garamond" w:eastAsia="Garamond" w:hAnsi="Garamond" w:cs="Garamond"/>
          <w:color w:val="000000"/>
          <w:sz w:val="16"/>
          <w:szCs w:val="16"/>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3DF7507" w14:textId="183FAC71" w:rsidR="00E81D5A" w:rsidRDefault="00E81D5A" w:rsidP="002F434F">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5DC725B8" w14:textId="77777777" w:rsidR="002F434F" w:rsidRPr="002F434F" w:rsidRDefault="002F434F" w:rsidP="002F434F">
      <w:pPr>
        <w:spacing w:line="276" w:lineRule="auto"/>
        <w:jc w:val="center"/>
        <w:rPr>
          <w:rFonts w:ascii="Garamond" w:eastAsia="Garamond" w:hAnsi="Garamond" w:cs="Garamond"/>
          <w:color w:val="000000"/>
          <w:sz w:val="16"/>
          <w:szCs w:val="16"/>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37953F29"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73A4DE82" w14:textId="77777777" w:rsidR="002F434F" w:rsidRPr="002F434F" w:rsidRDefault="002F434F"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2F434F" w:rsidRDefault="00E81D5A"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7068617B" w14:textId="77777777" w:rsidR="00E81D5A" w:rsidRPr="00BE205C" w:rsidRDefault="00E81D5A" w:rsidP="00E81D5A">
      <w:pPr>
        <w:pStyle w:val="NormaleWeb"/>
        <w:spacing w:before="0" w:beforeAutospacing="0" w:after="160" w:afterAutospacing="0"/>
        <w:jc w:val="both"/>
        <w:rPr>
          <w:rFonts w:ascii="Garamond" w:eastAsia="Garamond" w:hAnsi="Garamond" w:cs="Garamond"/>
          <w:color w:val="000000"/>
          <w:sz w:val="16"/>
          <w:szCs w:val="16"/>
        </w:rPr>
      </w:pPr>
    </w:p>
    <w:p w14:paraId="6F708E96" w14:textId="6583F458" w:rsidR="00E81D5A" w:rsidRPr="002F434F" w:rsidRDefault="00E81D5A" w:rsidP="002F434F">
      <w:pPr>
        <w:pStyle w:val="NormaleWeb"/>
        <w:spacing w:before="0" w:beforeAutospacing="0" w:after="0" w:afterAutospacing="0"/>
        <w:jc w:val="center"/>
        <w:rPr>
          <w:rFonts w:ascii="Garamond" w:eastAsia="Garamond" w:hAnsi="Garamond" w:cs="Garamond"/>
          <w:b/>
          <w:bCs/>
          <w:color w:val="000000"/>
        </w:rPr>
      </w:pPr>
      <w:r w:rsidRPr="002F434F">
        <w:rPr>
          <w:rFonts w:ascii="Garamond" w:eastAsia="Garamond" w:hAnsi="Garamond" w:cs="Garamond"/>
          <w:b/>
          <w:bCs/>
          <w:color w:val="000000"/>
        </w:rPr>
        <w:t xml:space="preserve">LA CLASSE </w:t>
      </w:r>
      <w:r w:rsidR="00BE205C" w:rsidRPr="002F434F">
        <w:rPr>
          <w:rFonts w:ascii="Garamond" w:eastAsia="Garamond" w:hAnsi="Garamond" w:cs="Garamond"/>
          <w:b/>
          <w:bCs/>
          <w:color w:val="000000"/>
        </w:rPr>
        <w:t>2B</w:t>
      </w:r>
      <w:r w:rsidRPr="002F434F">
        <w:rPr>
          <w:rFonts w:ascii="Garamond" w:eastAsia="Garamond" w:hAnsi="Garamond" w:cs="Garamond"/>
          <w:b/>
          <w:bCs/>
          <w:color w:val="000000"/>
        </w:rPr>
        <w:t xml:space="preserve"> si impegna a:</w:t>
      </w:r>
    </w:p>
    <w:p w14:paraId="098916E5" w14:textId="77777777" w:rsidR="002F434F" w:rsidRDefault="00BE205C" w:rsidP="002F434F">
      <w:pPr>
        <w:pStyle w:val="NormaleWeb"/>
        <w:numPr>
          <w:ilvl w:val="0"/>
          <w:numId w:val="16"/>
        </w:numPr>
        <w:pBdr>
          <w:top w:val="single" w:sz="4" w:space="1" w:color="auto"/>
          <w:left w:val="single" w:sz="4" w:space="4" w:color="auto"/>
          <w:bottom w:val="single" w:sz="4" w:space="0" w:color="auto"/>
          <w:right w:val="single" w:sz="4" w:space="4" w:color="auto"/>
        </w:pBdr>
        <w:spacing w:before="0" w:beforeAutospacing="0" w:after="0" w:afterAutospacing="0"/>
        <w:rPr>
          <w:rFonts w:ascii="Garamond" w:eastAsia="Garamond" w:hAnsi="Garamond" w:cs="Garamond"/>
          <w:b/>
          <w:bCs/>
          <w:color w:val="000000"/>
        </w:rPr>
      </w:pPr>
      <w:r w:rsidRPr="00BE205C">
        <w:rPr>
          <w:rFonts w:ascii="Garamond" w:eastAsia="Garamond" w:hAnsi="Garamond" w:cs="Garamond"/>
          <w:b/>
          <w:bCs/>
          <w:color w:val="000000"/>
        </w:rPr>
        <w:t xml:space="preserve">rispettare le regole dello star bene a scuola </w:t>
      </w:r>
    </w:p>
    <w:p w14:paraId="6E3B0FB4" w14:textId="77777777" w:rsidR="002F434F" w:rsidRDefault="00BE205C" w:rsidP="002F434F">
      <w:pPr>
        <w:pStyle w:val="NormaleWeb"/>
        <w:numPr>
          <w:ilvl w:val="0"/>
          <w:numId w:val="16"/>
        </w:numPr>
        <w:pBdr>
          <w:top w:val="single" w:sz="4" w:space="1" w:color="auto"/>
          <w:left w:val="single" w:sz="4" w:space="4" w:color="auto"/>
          <w:bottom w:val="single" w:sz="4" w:space="0" w:color="auto"/>
          <w:right w:val="single" w:sz="4" w:space="4" w:color="auto"/>
        </w:pBdr>
        <w:spacing w:before="0" w:beforeAutospacing="0" w:after="0" w:afterAutospacing="0"/>
        <w:rPr>
          <w:rFonts w:ascii="Garamond" w:eastAsia="Garamond" w:hAnsi="Garamond" w:cs="Garamond"/>
          <w:b/>
          <w:bCs/>
          <w:color w:val="000000"/>
        </w:rPr>
      </w:pPr>
      <w:r w:rsidRPr="00BE205C">
        <w:rPr>
          <w:rFonts w:ascii="Garamond" w:eastAsia="Garamond" w:hAnsi="Garamond" w:cs="Garamond"/>
          <w:b/>
          <w:bCs/>
          <w:color w:val="000000"/>
        </w:rPr>
        <w:t xml:space="preserve">ascoltare le maestre durante le spiegazioni  </w:t>
      </w:r>
    </w:p>
    <w:p w14:paraId="3F788FEE" w14:textId="77777777" w:rsidR="002F434F" w:rsidRDefault="00BE205C" w:rsidP="002F434F">
      <w:pPr>
        <w:pStyle w:val="NormaleWeb"/>
        <w:numPr>
          <w:ilvl w:val="0"/>
          <w:numId w:val="16"/>
        </w:numPr>
        <w:pBdr>
          <w:top w:val="single" w:sz="4" w:space="1" w:color="auto"/>
          <w:left w:val="single" w:sz="4" w:space="4" w:color="auto"/>
          <w:bottom w:val="single" w:sz="4" w:space="0" w:color="auto"/>
          <w:right w:val="single" w:sz="4" w:space="4" w:color="auto"/>
        </w:pBdr>
        <w:spacing w:before="0" w:beforeAutospacing="0" w:after="0" w:afterAutospacing="0"/>
        <w:rPr>
          <w:rFonts w:ascii="Garamond" w:eastAsia="Garamond" w:hAnsi="Garamond" w:cs="Garamond"/>
          <w:b/>
          <w:bCs/>
          <w:color w:val="000000"/>
        </w:rPr>
      </w:pPr>
      <w:r w:rsidRPr="00BE205C">
        <w:rPr>
          <w:rFonts w:ascii="Garamond" w:eastAsia="Garamond" w:hAnsi="Garamond" w:cs="Garamond"/>
          <w:b/>
          <w:bCs/>
          <w:color w:val="000000"/>
        </w:rPr>
        <w:t>essere educati quando ci si rivolge ad un adulto</w:t>
      </w:r>
      <w:r>
        <w:rPr>
          <w:rFonts w:ascii="Garamond" w:eastAsia="Garamond" w:hAnsi="Garamond" w:cs="Garamond"/>
          <w:b/>
          <w:bCs/>
          <w:color w:val="000000"/>
        </w:rPr>
        <w:t xml:space="preserve">     </w:t>
      </w:r>
    </w:p>
    <w:p w14:paraId="5065D413" w14:textId="77777777" w:rsidR="002F434F" w:rsidRDefault="00BE205C" w:rsidP="002F434F">
      <w:pPr>
        <w:pStyle w:val="NormaleWeb"/>
        <w:numPr>
          <w:ilvl w:val="0"/>
          <w:numId w:val="16"/>
        </w:numPr>
        <w:pBdr>
          <w:top w:val="single" w:sz="4" w:space="1" w:color="auto"/>
          <w:left w:val="single" w:sz="4" w:space="4" w:color="auto"/>
          <w:bottom w:val="single" w:sz="4" w:space="0" w:color="auto"/>
          <w:right w:val="single" w:sz="4" w:space="4" w:color="auto"/>
        </w:pBdr>
        <w:spacing w:before="0" w:beforeAutospacing="0" w:after="0" w:afterAutospacing="0"/>
        <w:rPr>
          <w:rFonts w:ascii="Garamond" w:eastAsia="Garamond" w:hAnsi="Garamond" w:cs="Garamond"/>
          <w:b/>
          <w:bCs/>
          <w:color w:val="000000"/>
        </w:rPr>
      </w:pPr>
      <w:r>
        <w:rPr>
          <w:rFonts w:ascii="Garamond" w:eastAsia="Garamond" w:hAnsi="Garamond" w:cs="Garamond"/>
          <w:b/>
          <w:bCs/>
          <w:color w:val="000000"/>
        </w:rPr>
        <w:t xml:space="preserve">rispettare i compagni   </w:t>
      </w:r>
    </w:p>
    <w:p w14:paraId="4C1B07B4" w14:textId="5932D9FC" w:rsidR="00E81D5A" w:rsidRPr="00BE205C" w:rsidRDefault="00BE205C" w:rsidP="002F434F">
      <w:pPr>
        <w:pStyle w:val="NormaleWeb"/>
        <w:numPr>
          <w:ilvl w:val="0"/>
          <w:numId w:val="16"/>
        </w:numPr>
        <w:pBdr>
          <w:top w:val="single" w:sz="4" w:space="1" w:color="auto"/>
          <w:left w:val="single" w:sz="4" w:space="4" w:color="auto"/>
          <w:bottom w:val="single" w:sz="4" w:space="0" w:color="auto"/>
          <w:right w:val="single" w:sz="4" w:space="4" w:color="auto"/>
        </w:pBdr>
        <w:spacing w:before="0" w:beforeAutospacing="0" w:after="0" w:afterAutospacing="0"/>
        <w:rPr>
          <w:rFonts w:ascii="Garamond" w:eastAsia="Garamond" w:hAnsi="Garamond" w:cs="Garamond"/>
          <w:b/>
          <w:bCs/>
          <w:color w:val="000000"/>
        </w:rPr>
      </w:pPr>
      <w:r>
        <w:rPr>
          <w:rFonts w:ascii="Garamond" w:eastAsia="Garamond" w:hAnsi="Garamond" w:cs="Garamond"/>
          <w:b/>
          <w:bCs/>
          <w:color w:val="000000"/>
        </w:rPr>
        <w:t>rispettare l’ambiente</w:t>
      </w:r>
    </w:p>
    <w:p w14:paraId="15E109EC" w14:textId="77777777" w:rsidR="002F434F" w:rsidRPr="002F434F" w:rsidRDefault="002F434F" w:rsidP="00E81D5A">
      <w:pPr>
        <w:pStyle w:val="NormaleWeb"/>
        <w:spacing w:before="0" w:beforeAutospacing="0" w:after="240" w:afterAutospacing="0"/>
        <w:rPr>
          <w:rFonts w:ascii="Garamond" w:eastAsia="Garamond" w:hAnsi="Garamond" w:cs="Garamond"/>
          <w:color w:val="000000"/>
          <w:sz w:val="16"/>
          <w:szCs w:val="16"/>
        </w:rPr>
      </w:pPr>
    </w:p>
    <w:p w14:paraId="74F670A2" w14:textId="4FD6DF52" w:rsidR="00E81D5A" w:rsidRPr="00E81D5A" w:rsidRDefault="00BE205C" w:rsidP="00E81D5A">
      <w:pPr>
        <w:pStyle w:val="NormaleWeb"/>
        <w:spacing w:before="0" w:beforeAutospacing="0" w:after="240" w:afterAutospacing="0"/>
        <w:rPr>
          <w:rFonts w:ascii="Garamond" w:eastAsia="Garamond" w:hAnsi="Garamond" w:cs="Garamond"/>
          <w:color w:val="000000"/>
        </w:rPr>
      </w:pPr>
      <w:r>
        <w:rPr>
          <w:rFonts w:ascii="Garamond" w:eastAsia="Garamond" w:hAnsi="Garamond" w:cs="Garamond"/>
          <w:color w:val="000000"/>
        </w:rPr>
        <w:t>Rimini,</w:t>
      </w:r>
      <w:r w:rsidR="002F434F">
        <w:rPr>
          <w:rFonts w:ascii="Garamond" w:eastAsia="Garamond" w:hAnsi="Garamond" w:cs="Garamond"/>
          <w:color w:val="000000"/>
        </w:rPr>
        <w:t xml:space="preserve"> 20 ottobre 2022</w:t>
      </w:r>
    </w:p>
    <w:sectPr w:rsidR="00E81D5A" w:rsidRPr="00E81D5A" w:rsidSect="00BE205C">
      <w:headerReference w:type="even" r:id="rId9"/>
      <w:headerReference w:type="default" r:id="rId10"/>
      <w:footerReference w:type="even" r:id="rId11"/>
      <w:footerReference w:type="default" r:id="rId12"/>
      <w:headerReference w:type="first" r:id="rId13"/>
      <w:footerReference w:type="first" r:id="rId14"/>
      <w:pgSz w:w="11906" w:h="16838"/>
      <w:pgMar w:top="709" w:right="849" w:bottom="426"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7AF0" w14:textId="77777777" w:rsidR="00F90BA2" w:rsidRDefault="00F90BA2">
      <w:r>
        <w:separator/>
      </w:r>
    </w:p>
  </w:endnote>
  <w:endnote w:type="continuationSeparator" w:id="0">
    <w:p w14:paraId="4FE51E02" w14:textId="77777777" w:rsidR="00F90BA2" w:rsidRDefault="00F9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C9463A" w:rsidRDefault="00C946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C9463A" w:rsidRDefault="00C946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06BC" w14:textId="77777777" w:rsidR="00F90BA2" w:rsidRDefault="00F90BA2">
      <w:r>
        <w:separator/>
      </w:r>
    </w:p>
  </w:footnote>
  <w:footnote w:type="continuationSeparator" w:id="0">
    <w:p w14:paraId="256658BF" w14:textId="77777777" w:rsidR="00F90BA2" w:rsidRDefault="00F9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C9463A" w:rsidRDefault="00C946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C9463A" w:rsidRDefault="00C9463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433343"/>
    <w:multiLevelType w:val="hybridMultilevel"/>
    <w:tmpl w:val="E6D640C2"/>
    <w:lvl w:ilvl="0" w:tplc="B1348B28">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4"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2A762C0"/>
    <w:multiLevelType w:val="hybridMultilevel"/>
    <w:tmpl w:val="351AAC42"/>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3"/>
  </w:num>
  <w:num w:numId="2" w16cid:durableId="48304347">
    <w:abstractNumId w:val="6"/>
  </w:num>
  <w:num w:numId="3" w16cid:durableId="1831097960">
    <w:abstractNumId w:val="0"/>
  </w:num>
  <w:num w:numId="4" w16cid:durableId="895048576">
    <w:abstractNumId w:val="5"/>
  </w:num>
  <w:num w:numId="5" w16cid:durableId="1172640674">
    <w:abstractNumId w:val="4"/>
  </w:num>
  <w:num w:numId="6" w16cid:durableId="222176044">
    <w:abstractNumId w:val="2"/>
  </w:num>
  <w:num w:numId="7" w16cid:durableId="1529947239">
    <w:abstractNumId w:val="7"/>
  </w:num>
  <w:num w:numId="8" w16cid:durableId="961226478">
    <w:abstractNumId w:val="8"/>
  </w:num>
  <w:num w:numId="9" w16cid:durableId="316157287">
    <w:abstractNumId w:val="15"/>
  </w:num>
  <w:num w:numId="10" w16cid:durableId="1422527073">
    <w:abstractNumId w:val="14"/>
  </w:num>
  <w:num w:numId="11" w16cid:durableId="1531256257">
    <w:abstractNumId w:val="10"/>
  </w:num>
  <w:num w:numId="12" w16cid:durableId="601844547">
    <w:abstractNumId w:val="13"/>
  </w:num>
  <w:num w:numId="13" w16cid:durableId="886374640">
    <w:abstractNumId w:val="11"/>
  </w:num>
  <w:num w:numId="14" w16cid:durableId="729311033">
    <w:abstractNumId w:val="9"/>
  </w:num>
  <w:num w:numId="15" w16cid:durableId="1290819044">
    <w:abstractNumId w:val="1"/>
  </w:num>
  <w:num w:numId="16" w16cid:durableId="579827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B7866"/>
    <w:rsid w:val="001C5179"/>
    <w:rsid w:val="001F3F83"/>
    <w:rsid w:val="001F65DF"/>
    <w:rsid w:val="002259D2"/>
    <w:rsid w:val="00254D45"/>
    <w:rsid w:val="00261495"/>
    <w:rsid w:val="002C7937"/>
    <w:rsid w:val="002F434F"/>
    <w:rsid w:val="003253A4"/>
    <w:rsid w:val="003355F1"/>
    <w:rsid w:val="0039584D"/>
    <w:rsid w:val="003D7DCE"/>
    <w:rsid w:val="003F18A7"/>
    <w:rsid w:val="00433D9D"/>
    <w:rsid w:val="004347A8"/>
    <w:rsid w:val="00446A99"/>
    <w:rsid w:val="00463982"/>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6001D"/>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BE205C"/>
    <w:rsid w:val="00C10CAC"/>
    <w:rsid w:val="00C14C11"/>
    <w:rsid w:val="00C4527D"/>
    <w:rsid w:val="00C52A1E"/>
    <w:rsid w:val="00C9463A"/>
    <w:rsid w:val="00CD3098"/>
    <w:rsid w:val="00CF5ED1"/>
    <w:rsid w:val="00D00434"/>
    <w:rsid w:val="00D25A33"/>
    <w:rsid w:val="00D2721E"/>
    <w:rsid w:val="00D66209"/>
    <w:rsid w:val="00D92C8A"/>
    <w:rsid w:val="00D938C6"/>
    <w:rsid w:val="00E151E9"/>
    <w:rsid w:val="00E81D5A"/>
    <w:rsid w:val="00E8724B"/>
    <w:rsid w:val="00ED667D"/>
    <w:rsid w:val="00EE6708"/>
    <w:rsid w:val="00EF093C"/>
    <w:rsid w:val="00F25AAE"/>
    <w:rsid w:val="00F733CF"/>
    <w:rsid w:val="00F84324"/>
    <w:rsid w:val="00F90BA2"/>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2477</Words>
  <Characters>14124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2022-10-20T20:57:00Z</dcterms:created>
  <dcterms:modified xsi:type="dcterms:W3CDTF">2022-10-20T20:57:00Z</dcterms:modified>
</cp:coreProperties>
</file>